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微软雅黑" w:hAnsi="微软雅黑" w:eastAsia="微软雅黑" w:cs="微软雅黑"/>
          <w:b/>
          <w:bCs/>
          <w:color w:val="000000"/>
          <w:kern w:val="0"/>
          <w:sz w:val="18"/>
          <w:szCs w:val="18"/>
          <w:lang w:bidi="ar"/>
        </w:rPr>
      </w:pPr>
      <w:bookmarkStart w:id="0" w:name="_GoBack"/>
      <w:bookmarkEnd w:id="0"/>
    </w:p>
    <w:p>
      <w:pPr>
        <w:widowControl/>
        <w:jc w:val="lef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18"/>
          <w:szCs w:val="18"/>
          <w:lang w:bidi="ar"/>
        </w:rPr>
        <w:t>项目名称：</w:t>
      </w:r>
      <w:r>
        <w:rPr>
          <w:rFonts w:hint="eastAsia" w:ascii="微软雅黑" w:hAnsi="微软雅黑" w:eastAsia="微软雅黑" w:cs="微软雅黑"/>
          <w:color w:val="333333"/>
          <w:kern w:val="0"/>
          <w:sz w:val="18"/>
          <w:szCs w:val="18"/>
          <w:lang w:bidi="ar"/>
        </w:rPr>
        <w:t>低控源截污强度下水体治理技术及成套装备产业化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lang w:bidi="ar"/>
        </w:rPr>
        <w:t xml:space="preserve"> </w:t>
      </w:r>
    </w:p>
    <w:p>
      <w:pPr>
        <w:widowControl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18"/>
          <w:szCs w:val="18"/>
          <w:lang w:bidi="ar"/>
        </w:rPr>
        <w:t>完成人及排名：</w:t>
      </w:r>
      <w:r>
        <w:rPr>
          <w:rFonts w:hint="eastAsia" w:ascii="微软雅黑" w:hAnsi="微软雅黑" w:eastAsia="微软雅黑" w:cs="微软雅黑"/>
          <w:color w:val="333333"/>
          <w:kern w:val="0"/>
          <w:sz w:val="18"/>
          <w:szCs w:val="18"/>
          <w:lang w:bidi="ar"/>
        </w:rPr>
        <w:t>张文艺、何婷、潘瑞松、李遥、涂保华、李晓霞、吴科、万玉山、陶勤锋、戈建敦、胡林潮</w:t>
      </w:r>
    </w:p>
    <w:p>
      <w:pPr>
        <w:widowControl/>
        <w:jc w:val="left"/>
        <w:rPr>
          <w:rFonts w:ascii="微软雅黑" w:hAnsi="微软雅黑" w:eastAsia="微软雅黑" w:cs="微软雅黑"/>
          <w:color w:val="000000"/>
          <w:kern w:val="0"/>
          <w:sz w:val="18"/>
          <w:szCs w:val="18"/>
          <w:lang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18"/>
          <w:szCs w:val="18"/>
          <w:lang w:bidi="ar"/>
        </w:rPr>
        <w:t>完成单位：</w:t>
      </w: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bidi="ar"/>
        </w:rPr>
        <w:t>常州大学、安徽黄河水处理科技股份有限公司、江苏今创嘉蓝环保科技有限公司、 维尔利环保科技集团股份有限公司、常州环保科技开发推广中心、</w:t>
      </w:r>
    </w:p>
    <w:p>
      <w:pPr>
        <w:widowControl/>
        <w:ind w:firstLine="900" w:firstLineChars="5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18"/>
          <w:szCs w:val="18"/>
          <w:lang w:bidi="ar"/>
        </w:rPr>
        <w:t>常州水中天生态园林有限公司</w:t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color w:val="000000"/>
          <w:kern w:val="0"/>
          <w:sz w:val="18"/>
          <w:szCs w:val="18"/>
          <w:lang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18"/>
          <w:szCs w:val="18"/>
          <w:lang w:bidi="ar"/>
        </w:rPr>
        <w:t>主要知识产权：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871"/>
        <w:gridCol w:w="2189"/>
        <w:gridCol w:w="1181"/>
        <w:gridCol w:w="2625"/>
        <w:gridCol w:w="1631"/>
        <w:gridCol w:w="1454"/>
        <w:gridCol w:w="1537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知识产</w:t>
            </w:r>
          </w:p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权类别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9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知识产权名称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国家（地区）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5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授权号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授权日期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4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证书编号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权利人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3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发明人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发明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tag w:val="ZSCQMC8"/>
                <w:id w:val="2131512503"/>
                <w:placeholder>
                  <w:docPart w:val="{d67246e6-0bd8-488b-b516-e6ca9bcd298c}"/>
                </w:placeholder>
                <w:text w:multiLine="1"/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Theme="minorEastAsia" w:hAnsiTheme="minorEastAsia"/>
                    <w:sz w:val="18"/>
                    <w:szCs w:val="18"/>
                  </w:rPr>
                  <w:t>一种利用河浜汇集并原位生态处理村镇生活污水的方法</w:t>
                </w:r>
              </w:sdtContent>
            </w:sdt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ZL201210385661.1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2013.12.18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1322447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号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常州大学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张文艺、张采芹、占明飞、李仁霞、郑泽鑫、戴如娟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发明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tag w:val="ZSCQMC9"/>
                <w:id w:val="100916837"/>
                <w:placeholder>
                  <w:docPart w:val="{2c166031-ee98-4d2e-a671-61f2c3d5b7a3}"/>
                </w:placeholder>
                <w:text w:multiLine="1"/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Theme="minorEastAsia" w:hAnsiTheme="minorEastAsia"/>
                    <w:sz w:val="18"/>
                    <w:szCs w:val="18"/>
                  </w:rPr>
                  <w:t>一种工业化村镇污染河水净化与水环境生态修复方法</w:t>
                </w:r>
              </w:sdtContent>
            </w:sdt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ZL201210393269.1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2014.04.30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1392490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号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常州大学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张文艺、占明飞、戴如娟、郑泽鑫、李仁霞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发明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一种村镇重污染河水原位生物强化处理方法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ZL201210392847.X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2014.04.30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1392742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号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常州大学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张文艺、占明飞、郑泽鑫、李仁霞、戴如娟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发明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tag w:val="ZSCQMC7"/>
                <w:id w:val="-1997403389"/>
                <w:placeholder>
                  <w:docPart w:val="{972da972-bd8f-4fe3-8369-3c5372f9c8a3}"/>
                </w:placeholder>
                <w:text w:multiLine="1"/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Theme="minorEastAsia" w:hAnsiTheme="minorEastAsia"/>
                    <w:sz w:val="18"/>
                    <w:szCs w:val="18"/>
                  </w:rPr>
                  <w:t>一种农业面源污染河道的生态恢复方法</w:t>
                </w:r>
              </w:sdtContent>
            </w:sdt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ZL201210393309.2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2014.06.25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1425642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号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常州大学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张文艺、占明飞、李仁霞、戴如娟、郑泽鑫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发明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一种溶藻/藻毒素降解双效工程菌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及其构建方法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ZL201310419121.5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2016.01.27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1934789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号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常州大学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张文艺、陈雪珍、李仁霞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int="eastAsia" w:ascii="Times New Roman" w:hAnsi="Times New Roman" w:cs="Times New Roman"/>
              </w:rPr>
              <w:t>6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hint="eastAsia"/>
                <w:sz w:val="18"/>
                <w:szCs w:val="18"/>
              </w:rPr>
              <w:t>发明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tag w:val="ZSCQMC4"/>
                <w:id w:val="1958058819"/>
                <w:placeholder>
                  <w:docPart w:val="{145fb4de-6571-4691-9a58-a1b47080ede4}"/>
                </w:placeholder>
                <w:text w:multiLine="1"/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Theme="minorEastAsia" w:hAnsiTheme="minorEastAsia"/>
                    <w:sz w:val="18"/>
                    <w:szCs w:val="18"/>
                  </w:rPr>
                  <w:t>一种用于村镇砖砌地埋式污水处理设施建造方法</w:t>
                </w:r>
              </w:sdtContent>
            </w:sdt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ZL201210504903.4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2015.07.22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1734751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号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常州大学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张文艺、李仁霞、郑泽鑫、占明飞、戴如娟、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7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发明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tag w:val="ZSCQMC5"/>
                <w:id w:val="-1005899247"/>
                <w:placeholder>
                  <w:docPart w:val="{4ba6f58a-3afc-4527-85a3-deaf0f561792}"/>
                </w:placeholder>
                <w:text w:multiLine="1"/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Theme="minorEastAsia" w:hAnsiTheme="minorEastAsia"/>
                    <w:sz w:val="18"/>
                    <w:szCs w:val="18"/>
                  </w:rPr>
                  <w:t>纺锤形赖氨酸芽孢杆菌及利用其降解铜绿微囊藻的方法</w:t>
                </w:r>
              </w:sdtContent>
            </w:sdt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ZL201210276032.5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2014.10.29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1505380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号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常州大学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张文艺、李秋艳、陈雪珍、李仁霞、戴如娟、郑泽鑫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int="eastAsia" w:ascii="Times New Roman" w:hAnsi="Times New Roman" w:cs="Times New Roman"/>
              </w:rPr>
              <w:t>8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hint="eastAsia"/>
                <w:sz w:val="18"/>
                <w:szCs w:val="18"/>
              </w:rPr>
              <w:t>发明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tag w:val="ZSCQMC8"/>
                <w:id w:val="-1386022253"/>
                <w:placeholder>
                  <w:docPart w:val="{ee072da5-4b68-4350-b756-c28c02a7dbad}"/>
                </w:placeholder>
                <w:text w:multiLine="1"/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Theme="minorEastAsia" w:hAnsiTheme="minorEastAsia"/>
                    <w:sz w:val="18"/>
                    <w:szCs w:val="18"/>
                  </w:rPr>
                  <w:t>一种可溶藻的赖氨酸芽孢杆菌原生质体制备与再生方法</w:t>
                </w:r>
              </w:sdtContent>
            </w:sdt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ZL201210342222.2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2014.07.23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1448638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号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常州大学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张文艺、陈雪珍、李仁霞、李秋艳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int="eastAsia" w:ascii="Times New Roman" w:hAnsi="Times New Roman" w:cs="Times New Roman"/>
              </w:rPr>
              <w:t>9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hint="eastAsia"/>
                <w:sz w:val="18"/>
                <w:szCs w:val="18"/>
              </w:rPr>
              <w:t>发明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一种生态混凝土墙的建造方法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ZL201110304534.X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5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1340174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号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马鞍山市黄河水处理有限公司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张文艺、李晓霞、刘明元、何业俊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int="eastAsia" w:ascii="Times New Roman" w:hAnsi="Times New Roman" w:cs="Times New Roman"/>
              </w:rPr>
              <w:t>10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hint="eastAsia"/>
                <w:sz w:val="18"/>
                <w:szCs w:val="18"/>
              </w:rPr>
              <w:t>发明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tag w:val="ZSCQMC2"/>
                <w:id w:val="78580333"/>
                <w:placeholder>
                  <w:docPart w:val="{effc16bc-3db1-4628-bc08-1628fe176c41}"/>
                </w:placeholder>
                <w:text w:multiLine="1"/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Theme="minorEastAsia" w:hAnsiTheme="minorEastAsia"/>
                    <w:sz w:val="18"/>
                    <w:szCs w:val="18"/>
                  </w:rPr>
                  <w:t>一种平原水网地区村镇生活污水收集与生态处理方法</w:t>
                </w:r>
              </w:sdtContent>
            </w:sdt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ZL201110304533.5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1284731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号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马鞍山市黄河水处理有限公司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张文艺、李晓霞、刘明元、何业俊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E2723E"/>
    <w:rsid w:val="00382813"/>
    <w:rsid w:val="00494DD9"/>
    <w:rsid w:val="00515862"/>
    <w:rsid w:val="005F3AED"/>
    <w:rsid w:val="007956E0"/>
    <w:rsid w:val="009F05A9"/>
    <w:rsid w:val="00A97853"/>
    <w:rsid w:val="00B10C5C"/>
    <w:rsid w:val="00C20575"/>
    <w:rsid w:val="00C26373"/>
    <w:rsid w:val="00C42DAD"/>
    <w:rsid w:val="00C5165E"/>
    <w:rsid w:val="00DD2728"/>
    <w:rsid w:val="055D43AE"/>
    <w:rsid w:val="19E2723E"/>
    <w:rsid w:val="24587303"/>
    <w:rsid w:val="39862C98"/>
    <w:rsid w:val="39972986"/>
    <w:rsid w:val="5FD604E8"/>
    <w:rsid w:val="6DEB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67246e6-0bd8-488b-b516-e6ca9bcd29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7246E6-0BD8-488B-B516-E6CA9BCD298C}"/>
      </w:docPartPr>
      <w:docPartBody>
        <w:p>
          <w:pPr>
            <w:pStyle w:val="9"/>
          </w:pPr>
          <w:r>
            <w:rPr>
              <w:rStyle w:val="5"/>
              <w:rFonts w:hint="eastAsia"/>
            </w:rPr>
            <w:t>单击此处输入文字。</w:t>
          </w:r>
        </w:p>
      </w:docPartBody>
    </w:docPart>
    <w:docPart>
      <w:docPartPr>
        <w:name w:val="{2c166031-ee98-4d2e-a671-61f2c3d5b7a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166031-EE98-4D2E-A671-61F2C3D5B7A3}"/>
      </w:docPartPr>
      <w:docPartBody>
        <w:p>
          <w:pPr>
            <w:pStyle w:val="10"/>
          </w:pPr>
          <w:r>
            <w:rPr>
              <w:rStyle w:val="5"/>
              <w:rFonts w:hint="eastAsia"/>
            </w:rPr>
            <w:t>单击此处输入文字。</w:t>
          </w:r>
        </w:p>
      </w:docPartBody>
    </w:docPart>
    <w:docPart>
      <w:docPartPr>
        <w:name w:val="{972da972-bd8f-4fe3-8369-3c5372f9c8a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2DA972-BD8F-4FE3-8369-3C5372F9C8A3}"/>
      </w:docPartPr>
      <w:docPartBody>
        <w:p>
          <w:pPr>
            <w:pStyle w:val="8"/>
          </w:pPr>
          <w:r>
            <w:rPr>
              <w:rStyle w:val="5"/>
              <w:rFonts w:hint="eastAsia"/>
            </w:rPr>
            <w:t>单击此处输入文字。</w:t>
          </w:r>
        </w:p>
      </w:docPartBody>
    </w:docPart>
    <w:docPart>
      <w:docPartPr>
        <w:name w:val="{145fb4de-6571-4691-9a58-a1b47080ede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5FB4DE-6571-4691-9A58-A1B47080EDE4}"/>
      </w:docPartPr>
      <w:docPartBody>
        <w:p>
          <w:pPr>
            <w:pStyle w:val="6"/>
          </w:pPr>
          <w:r>
            <w:rPr>
              <w:rStyle w:val="5"/>
              <w:rFonts w:hint="eastAsia"/>
            </w:rPr>
            <w:t>单击此处输入文字。</w:t>
          </w:r>
        </w:p>
      </w:docPartBody>
    </w:docPart>
    <w:docPart>
      <w:docPartPr>
        <w:name w:val="{4ba6f58a-3afc-4527-85a3-deaf0f56179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A6F58A-3AFC-4527-85A3-DEAF0F561792}"/>
      </w:docPartPr>
      <w:docPartBody>
        <w:p>
          <w:pPr>
            <w:pStyle w:val="7"/>
          </w:pPr>
          <w:r>
            <w:rPr>
              <w:rStyle w:val="5"/>
              <w:rFonts w:hint="eastAsia"/>
            </w:rPr>
            <w:t>单击此处输入文字。</w:t>
          </w:r>
        </w:p>
      </w:docPartBody>
    </w:docPart>
    <w:docPart>
      <w:docPartPr>
        <w:name w:val="{ee072da5-4b68-4350-b756-c28c02a7dba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E072DA5-4B68-4350-B756-C28C02A7DBAD}"/>
      </w:docPartPr>
      <w:docPartBody>
        <w:p>
          <w:pPr>
            <w:pStyle w:val="9"/>
          </w:pPr>
          <w:r>
            <w:rPr>
              <w:rStyle w:val="5"/>
              <w:rFonts w:hint="eastAsia"/>
            </w:rPr>
            <w:t>单击此处输入文字。</w:t>
          </w:r>
        </w:p>
      </w:docPartBody>
    </w:docPart>
    <w:docPart>
      <w:docPartPr>
        <w:name w:val="{effc16bc-3db1-4628-bc08-1628fe176c4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FC16BC-3DB1-4628-BC08-1628FE176C41}"/>
      </w:docPartPr>
      <w:docPartBody>
        <w:p>
          <w:pPr>
            <w:pStyle w:val="4"/>
          </w:pPr>
          <w:r>
            <w:rPr>
              <w:rStyle w:val="5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1D"/>
    <w:rsid w:val="00301663"/>
    <w:rsid w:val="003D370D"/>
    <w:rsid w:val="005A121D"/>
    <w:rsid w:val="009A6E38"/>
    <w:rsid w:val="00B71B02"/>
    <w:rsid w:val="00B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F797960FB11D4EB49C088047807237E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5">
    <w:name w:val="Placeholder Text"/>
    <w:basedOn w:val="2"/>
    <w:semiHidden/>
    <w:qFormat/>
    <w:uiPriority w:val="99"/>
    <w:rPr>
      <w:color w:val="808080"/>
    </w:rPr>
  </w:style>
  <w:style w:type="paragraph" w:customStyle="1" w:styleId="6">
    <w:name w:val="AFE9EB1E87FD45B4A60353894BE66E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9D28EE757A2494B8220C7637F6B465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925F972DA7A47F98C73F502C6D9EB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47EACA0196E4C538C83E390A2D04D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82F1179A7D341679039BF1B287596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230</Words>
  <Characters>1313</Characters>
  <Lines>10</Lines>
  <Paragraphs>3</Paragraphs>
  <TotalTime>2</TotalTime>
  <ScaleCrop>false</ScaleCrop>
  <LinksUpToDate>false</LinksUpToDate>
  <CharactersWithSpaces>1540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2021-05-13T06:27:00Z</dcterms:created>
  <dc:creator>.숏다리</dc:creator>
  <cp:lastModifiedBy>苦糖</cp:lastModifiedBy>
  <dcterms:modified xsi:type="dcterms:W3CDTF">2021-05-13T07:27:26Z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D4172EAFD2DC4EB3A230711CB443F68B</vt:lpwstr>
  </property>
</Properties>
</file>