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</w:p>
    <w:p/>
    <w:p/>
    <w:p/>
    <w:p/>
    <w:p/>
    <w:p>
      <w:pPr>
        <w:tabs>
          <w:tab w:val="left" w:pos="2205"/>
        </w:tabs>
        <w:autoSpaceDE w:val="0"/>
        <w:autoSpaceDN w:val="0"/>
        <w:adjustRightInd w:val="0"/>
        <w:jc w:val="center"/>
        <w:outlineLvl w:val="0"/>
        <w:rPr>
          <w:rFonts w:ascii="黑体" w:eastAsia="黑体" w:cs="黑体"/>
          <w:b/>
          <w:bCs/>
          <w:kern w:val="0"/>
          <w:sz w:val="24"/>
          <w:lang w:val="zh-CN"/>
        </w:rPr>
      </w:pPr>
      <w:r>
        <w:rPr>
          <w:rFonts w:hint="eastAsia" w:ascii="黑体" w:eastAsia="黑体" w:cs="黑体"/>
          <w:b/>
          <w:bCs/>
          <w:kern w:val="0"/>
          <w:sz w:val="44"/>
          <w:szCs w:val="44"/>
          <w:lang w:val="zh-CN"/>
        </w:rPr>
        <w:t>中国石油勘探开发研究院新能源实验室</w:t>
      </w:r>
    </w:p>
    <w:p>
      <w:pPr>
        <w:tabs>
          <w:tab w:val="left" w:pos="2205"/>
        </w:tabs>
        <w:autoSpaceDE w:val="0"/>
        <w:autoSpaceDN w:val="0"/>
        <w:adjustRightInd w:val="0"/>
        <w:jc w:val="center"/>
        <w:rPr>
          <w:rFonts w:ascii="黑体" w:eastAsia="黑体" w:cs="黑体"/>
          <w:b/>
          <w:bCs/>
          <w:kern w:val="0"/>
          <w:sz w:val="24"/>
          <w:lang w:val="zh-CN"/>
        </w:rPr>
      </w:pPr>
    </w:p>
    <w:p>
      <w:pPr>
        <w:tabs>
          <w:tab w:val="left" w:pos="2205"/>
        </w:tabs>
        <w:autoSpaceDE w:val="0"/>
        <w:autoSpaceDN w:val="0"/>
        <w:adjustRightInd w:val="0"/>
        <w:jc w:val="center"/>
        <w:outlineLvl w:val="0"/>
        <w:rPr>
          <w:rFonts w:ascii="宋体" w:cs="宋体"/>
          <w:b/>
          <w:bCs/>
          <w:kern w:val="0"/>
          <w:sz w:val="72"/>
          <w:szCs w:val="72"/>
          <w:lang w:val="zh-CN"/>
        </w:rPr>
      </w:pPr>
      <w:r>
        <w:rPr>
          <w:rFonts w:hint="eastAsia" w:ascii="黑体" w:eastAsia="黑体" w:cs="黑体"/>
          <w:b/>
          <w:bCs/>
          <w:kern w:val="0"/>
          <w:sz w:val="72"/>
          <w:szCs w:val="72"/>
          <w:lang w:val="zh-CN"/>
        </w:rPr>
        <w:t>开放基金资助课题申请书</w:t>
      </w:r>
    </w:p>
    <w:p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496"/>
        <w:gridCol w:w="5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209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  <w:lang w:val="zh-CN"/>
              </w:rPr>
              <w:t>课题类别</w:t>
            </w:r>
          </w:p>
        </w:tc>
        <w:tc>
          <w:tcPr>
            <w:tcW w:w="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  <w:lang w:val="zh-CN"/>
              </w:rPr>
              <w:t>重点课题、一般课题、一般课题（院内）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209" w:type="dxa"/>
            <w:vAlign w:val="center"/>
          </w:tcPr>
          <w:p>
            <w:pPr>
              <w:autoSpaceDE w:val="0"/>
              <w:autoSpaceDN w:val="0"/>
              <w:adjustRightInd w:val="0"/>
              <w:spacing w:before="156" w:beforeLines="50" w:after="156" w:afterLines="50" w:line="560" w:lineRule="exact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  <w:lang w:val="zh-CN"/>
              </w:rPr>
              <w:t>课题名称</w:t>
            </w:r>
          </w:p>
        </w:tc>
        <w:tc>
          <w:tcPr>
            <w:tcW w:w="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209" w:type="dxa"/>
            <w:vAlign w:val="center"/>
          </w:tcPr>
          <w:p>
            <w:pPr>
              <w:autoSpaceDE w:val="0"/>
              <w:autoSpaceDN w:val="0"/>
              <w:adjustRightInd w:val="0"/>
              <w:spacing w:before="156" w:beforeLines="50" w:after="156" w:afterLines="50" w:line="560" w:lineRule="exact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  <w:lang w:val="zh-CN"/>
              </w:rPr>
              <w:t>申 请 人</w:t>
            </w:r>
          </w:p>
        </w:tc>
        <w:tc>
          <w:tcPr>
            <w:tcW w:w="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209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  <w:lang w:val="zh-CN"/>
              </w:rPr>
              <w:t>申请人所在单位</w:t>
            </w:r>
          </w:p>
        </w:tc>
        <w:tc>
          <w:tcPr>
            <w:tcW w:w="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209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  <w:lang w:val="zh-CN"/>
              </w:rPr>
              <w:t>填写日期</w:t>
            </w:r>
          </w:p>
        </w:tc>
        <w:tc>
          <w:tcPr>
            <w:tcW w:w="411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8"/>
                <w:szCs w:val="28"/>
                <w:lang w:val="zh-CN"/>
              </w:rPr>
              <w:t>：</w:t>
            </w:r>
          </w:p>
        </w:tc>
        <w:tc>
          <w:tcPr>
            <w:tcW w:w="56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ind w:firstLine="525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before="156" w:beforeLines="50" w:after="156" w:afterLines="50" w:line="560" w:lineRule="exact"/>
        <w:ind w:firstLine="527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before="156" w:beforeLines="50" w:after="156" w:afterLines="50" w:line="560" w:lineRule="exact"/>
        <w:ind w:firstLine="527"/>
        <w:jc w:val="left"/>
        <w:rPr>
          <w:rFonts w:ascii="黑体" w:eastAsia="黑体" w:cs="黑体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before="156" w:beforeLines="50" w:after="156" w:afterLines="50" w:line="560" w:lineRule="exact"/>
        <w:jc w:val="center"/>
        <w:rPr>
          <w:rFonts w:ascii="黑体" w:eastAsia="黑体" w:cs="黑体"/>
          <w:kern w:val="0"/>
          <w:sz w:val="28"/>
          <w:szCs w:val="28"/>
          <w:lang w:val="zh-CN"/>
        </w:rPr>
      </w:pPr>
      <w:r>
        <w:rPr>
          <w:rFonts w:hint="eastAsia" w:ascii="黑体" w:eastAsia="黑体" w:cs="黑体"/>
          <w:kern w:val="0"/>
          <w:sz w:val="28"/>
          <w:szCs w:val="28"/>
          <w:lang w:val="zh-CN"/>
        </w:rPr>
        <w:t>中国石油勘探开发研究院新能源实验室</w:t>
      </w:r>
    </w:p>
    <w:p>
      <w:pPr>
        <w:autoSpaceDE w:val="0"/>
        <w:autoSpaceDN w:val="0"/>
        <w:adjustRightInd w:val="0"/>
        <w:spacing w:before="156" w:beforeLines="50" w:after="156" w:afterLines="50" w:line="560" w:lineRule="exact"/>
        <w:jc w:val="center"/>
        <w:rPr>
          <w:rFonts w:ascii="楷体_GB2312" w:eastAsia="楷体_GB2312" w:cs="楷体_GB2312"/>
          <w:b/>
          <w:kern w:val="0"/>
          <w:sz w:val="28"/>
          <w:szCs w:val="28"/>
          <w:lang w:val="zh-CN"/>
        </w:rPr>
      </w:pPr>
      <w:r>
        <w:rPr>
          <w:rFonts w:hint="eastAsia" w:ascii="黑体" w:eastAsia="黑体" w:cs="黑体"/>
          <w:kern w:val="0"/>
          <w:sz w:val="28"/>
          <w:szCs w:val="28"/>
          <w:lang w:val="zh-CN"/>
        </w:rPr>
        <w:t>20   年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微软雅黑"/>
          <w:b/>
          <w:spacing w:val="1"/>
          <w:w w:val="99"/>
          <w:kern w:val="0"/>
          <w:sz w:val="28"/>
          <w:szCs w:val="28"/>
        </w:rPr>
      </w:pPr>
      <w:r>
        <w:rPr>
          <w:rFonts w:hint="eastAsia" w:ascii="仿宋" w:hAnsi="仿宋" w:eastAsia="仿宋" w:cs="微软雅黑"/>
          <w:b/>
          <w:spacing w:val="1"/>
          <w:w w:val="99"/>
          <w:kern w:val="0"/>
          <w:sz w:val="28"/>
          <w:szCs w:val="28"/>
        </w:rPr>
        <w:t>填 表 说 明</w:t>
      </w:r>
    </w:p>
    <w:p>
      <w:pPr>
        <w:autoSpaceDE w:val="0"/>
        <w:autoSpaceDN w:val="0"/>
        <w:adjustRightInd w:val="0"/>
        <w:spacing w:before="99" w:line="560" w:lineRule="exact"/>
        <w:ind w:left="601" w:right="23" w:hanging="482"/>
        <w:jc w:val="left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kern w:val="0"/>
          <w:sz w:val="28"/>
          <w:szCs w:val="28"/>
        </w:rPr>
        <w:t>一、填报申请书前，请先</w:t>
      </w:r>
      <w:r>
        <w:rPr>
          <w:rFonts w:hint="eastAsia" w:ascii="仿宋" w:hAnsi="仿宋" w:eastAsia="仿宋" w:cs="Microsoft JhengHei"/>
          <w:color w:val="000000"/>
          <w:kern w:val="0"/>
          <w:sz w:val="28"/>
          <w:szCs w:val="28"/>
        </w:rPr>
        <w:t>查阅中国石油勘探开发研究院新能源实验室开放课题申请指南。</w:t>
      </w:r>
      <w:r>
        <w:rPr>
          <w:rFonts w:hint="eastAsia" w:ascii="仿宋" w:hAnsi="仿宋" w:eastAsia="仿宋" w:cs="Microsoft JhengHei"/>
          <w:kern w:val="0"/>
          <w:sz w:val="28"/>
          <w:szCs w:val="28"/>
        </w:rPr>
        <w:t>申请项目必须符合基金资助范围。认真填写申请书各项内容，要求实事求是，表达明确、严谨。外来语应用中文和英文同时表达，第一次出现的缩写词，须注出全称。</w:t>
      </w:r>
    </w:p>
    <w:p>
      <w:pPr>
        <w:autoSpaceDE w:val="0"/>
        <w:autoSpaceDN w:val="0"/>
        <w:adjustRightInd w:val="0"/>
        <w:spacing w:before="9" w:line="560" w:lineRule="exact"/>
        <w:ind w:left="598" w:right="143" w:hanging="480"/>
        <w:jc w:val="left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000000"/>
          <w:kern w:val="0"/>
          <w:sz w:val="28"/>
          <w:szCs w:val="28"/>
        </w:rPr>
        <w:t xml:space="preserve">二、申请书为 </w:t>
      </w:r>
      <w:r>
        <w:rPr>
          <w:rFonts w:ascii="仿宋" w:hAnsi="仿宋" w:eastAsia="仿宋"/>
          <w:color w:val="000000"/>
          <w:spacing w:val="-1"/>
          <w:kern w:val="0"/>
          <w:sz w:val="28"/>
          <w:szCs w:val="28"/>
        </w:rPr>
        <w:t>A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4</w:t>
      </w:r>
      <w:r>
        <w:rPr>
          <w:rFonts w:ascii="仿宋" w:hAnsi="仿宋" w:eastAsia="仿宋"/>
          <w:color w:val="000000"/>
          <w:spacing w:val="-1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Microsoft JhengHei"/>
          <w:color w:val="000000"/>
          <w:kern w:val="0"/>
          <w:sz w:val="28"/>
          <w:szCs w:val="28"/>
        </w:rPr>
        <w:t>纸双面打印，任务书正文要求宋体</w:t>
      </w:r>
      <w:r>
        <w:rPr>
          <w:rFonts w:ascii="仿宋" w:hAnsi="仿宋" w:eastAsia="仿宋" w:cs="Microsoft JhengHei"/>
          <w:color w:val="000000"/>
          <w:spacing w:val="-13"/>
          <w:kern w:val="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5</w:t>
      </w:r>
      <w:r>
        <w:rPr>
          <w:rFonts w:ascii="仿宋" w:hAnsi="仿宋" w:eastAsia="仿宋"/>
          <w:color w:val="000000"/>
          <w:spacing w:val="-13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Microsoft JhengHei"/>
          <w:color w:val="000000"/>
          <w:kern w:val="0"/>
          <w:sz w:val="28"/>
          <w:szCs w:val="28"/>
        </w:rPr>
        <w:t>号字，双面打印，于左侧装订成册，任务书一式</w:t>
      </w:r>
      <w:r>
        <w:rPr>
          <w:rFonts w:hint="eastAsia" w:ascii="仿宋" w:hAnsi="仿宋" w:eastAsia="仿宋" w:cs="Microsoft JhengHei"/>
          <w:i/>
          <w:color w:val="FF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Microsoft JhengHei"/>
          <w:color w:val="000000"/>
          <w:kern w:val="0"/>
          <w:sz w:val="28"/>
          <w:szCs w:val="28"/>
        </w:rPr>
        <w:t>份，报送中国石油勘探开发研究院新能源实验室。</w:t>
      </w:r>
      <w:bookmarkStart w:id="0" w:name="_GoBack"/>
      <w:bookmarkEnd w:id="0"/>
    </w:p>
    <w:p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000000"/>
          <w:kern w:val="0"/>
          <w:sz w:val="28"/>
          <w:szCs w:val="28"/>
        </w:rPr>
        <w:t>三、填表说明：</w:t>
      </w:r>
    </w:p>
    <w:p>
      <w:pPr>
        <w:autoSpaceDE w:val="0"/>
        <w:autoSpaceDN w:val="0"/>
        <w:adjustRightInd w:val="0"/>
        <w:spacing w:before="39" w:line="560" w:lineRule="exact"/>
        <w:ind w:left="118" w:right="-20"/>
        <w:jc w:val="left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Microsoft JhengHei"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Microsoft JhengHei"/>
          <w:color w:val="000000"/>
          <w:spacing w:val="7"/>
          <w:kern w:val="0"/>
          <w:sz w:val="28"/>
          <w:szCs w:val="28"/>
        </w:rPr>
        <w:t>简表内容：采用国家公布的标准简化字填写。</w:t>
      </w:r>
    </w:p>
    <w:p>
      <w:pPr>
        <w:autoSpaceDE w:val="0"/>
        <w:autoSpaceDN w:val="0"/>
        <w:adjustRightInd w:val="0"/>
        <w:spacing w:before="39" w:line="560" w:lineRule="exact"/>
        <w:ind w:left="118" w:right="-20"/>
        <w:jc w:val="left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Microsoft JhengHei"/>
          <w:color w:val="000000"/>
          <w:kern w:val="0"/>
          <w:sz w:val="28"/>
          <w:szCs w:val="28"/>
        </w:rPr>
        <w:t>、课题</w:t>
      </w:r>
      <w:r>
        <w:rPr>
          <w:rFonts w:hint="eastAsia" w:ascii="仿宋" w:hAnsi="仿宋" w:eastAsia="仿宋" w:cs="Microsoft JhengHei"/>
          <w:color w:val="000000"/>
          <w:spacing w:val="7"/>
          <w:kern w:val="0"/>
          <w:sz w:val="28"/>
          <w:szCs w:val="28"/>
        </w:rPr>
        <w:t>名称：要确切反映研究内容，字数最多不超过 30 字（60 字符）。</w:t>
      </w:r>
    </w:p>
    <w:p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hAnsi="仿宋" w:eastAsia="仿宋" w:cs="Microsoft JhengHei"/>
          <w:color w:val="000000"/>
          <w:spacing w:val="7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Microsoft JhengHei"/>
          <w:color w:val="000000"/>
          <w:kern w:val="0"/>
          <w:sz w:val="28"/>
          <w:szCs w:val="28"/>
        </w:rPr>
        <w:t>、申请人</w:t>
      </w:r>
      <w:r>
        <w:rPr>
          <w:rFonts w:hint="eastAsia" w:ascii="仿宋" w:hAnsi="仿宋" w:eastAsia="仿宋" w:cs="Microsoft JhengHei"/>
          <w:color w:val="000000"/>
          <w:spacing w:val="7"/>
          <w:kern w:val="0"/>
          <w:sz w:val="28"/>
          <w:szCs w:val="28"/>
        </w:rPr>
        <w:t>单位：须按单位公章填写全称。</w:t>
      </w:r>
    </w:p>
    <w:p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hAnsi="仿宋" w:eastAsia="仿宋" w:cs="Microsoft JhengHei"/>
          <w:color w:val="000000"/>
          <w:spacing w:val="7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000000"/>
          <w:spacing w:val="7"/>
          <w:kern w:val="0"/>
          <w:sz w:val="28"/>
          <w:szCs w:val="28"/>
        </w:rPr>
        <w:t>四、中国石油勘探开发研究院新能源实验室联系方式：</w:t>
      </w:r>
    </w:p>
    <w:p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hAnsi="仿宋" w:eastAsia="仿宋" w:cs="Microsoft JhengHei"/>
          <w:color w:val="000000"/>
          <w:spacing w:val="7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000000"/>
          <w:spacing w:val="7"/>
          <w:kern w:val="0"/>
          <w:sz w:val="28"/>
          <w:szCs w:val="28"/>
        </w:rPr>
        <w:t xml:space="preserve">联 系 人： </w:t>
      </w:r>
    </w:p>
    <w:p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hAnsi="仿宋" w:eastAsia="仿宋" w:cs="Microsoft JhengHei"/>
          <w:color w:val="000000"/>
          <w:spacing w:val="7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000000"/>
          <w:spacing w:val="7"/>
          <w:kern w:val="0"/>
          <w:sz w:val="28"/>
          <w:szCs w:val="28"/>
        </w:rPr>
        <w:t>联系电话：</w:t>
      </w:r>
    </w:p>
    <w:p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hAnsi="仿宋" w:eastAsia="仿宋" w:cs="Microsoft JhengHei"/>
          <w:color w:val="000000"/>
          <w:spacing w:val="7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000000"/>
          <w:spacing w:val="7"/>
          <w:kern w:val="0"/>
          <w:sz w:val="28"/>
          <w:szCs w:val="28"/>
        </w:rPr>
        <w:t>传 真：</w:t>
      </w:r>
    </w:p>
    <w:p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hAnsi="仿宋" w:eastAsia="仿宋" w:cs="Microsoft JhengHei"/>
          <w:color w:val="000000"/>
          <w:spacing w:val="7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000000"/>
          <w:spacing w:val="7"/>
          <w:kern w:val="0"/>
          <w:sz w:val="28"/>
          <w:szCs w:val="28"/>
        </w:rPr>
        <w:t>E-mail：</w:t>
      </w:r>
    </w:p>
    <w:p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hAnsi="仿宋" w:eastAsia="仿宋" w:cs="Microsoft JhengHei"/>
          <w:color w:val="000000"/>
          <w:spacing w:val="7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000000"/>
          <w:spacing w:val="7"/>
          <w:kern w:val="0"/>
          <w:sz w:val="28"/>
          <w:szCs w:val="28"/>
        </w:rPr>
        <w:t>联系地址：</w:t>
      </w:r>
    </w:p>
    <w:p>
      <w:pPr>
        <w:autoSpaceDE w:val="0"/>
        <w:autoSpaceDN w:val="0"/>
        <w:adjustRightInd w:val="0"/>
        <w:spacing w:before="9" w:line="560" w:lineRule="exact"/>
        <w:ind w:left="118" w:right="-20"/>
        <w:jc w:val="left"/>
        <w:rPr>
          <w:rFonts w:ascii="仿宋" w:hAnsi="仿宋" w:eastAsia="仿宋" w:cs="Microsoft JhengHei"/>
          <w:color w:val="000000"/>
          <w:spacing w:val="7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000000"/>
          <w:spacing w:val="7"/>
          <w:kern w:val="0"/>
          <w:sz w:val="28"/>
          <w:szCs w:val="28"/>
        </w:rPr>
        <w:t>邮政编码：</w:t>
      </w:r>
    </w:p>
    <w:p>
      <w:pPr>
        <w:autoSpaceDE w:val="0"/>
        <w:autoSpaceDN w:val="0"/>
        <w:adjustRightInd w:val="0"/>
        <w:spacing w:before="9" w:line="560" w:lineRule="exact"/>
        <w:ind w:right="-20"/>
        <w:jc w:val="left"/>
        <w:rPr>
          <w:rFonts w:ascii="仿宋" w:hAnsi="仿宋" w:eastAsia="仿宋" w:cs="Microsoft JhengHei"/>
          <w:color w:val="000000"/>
          <w:spacing w:val="7"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before="156" w:beforeLines="50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kern w:val="0"/>
          <w:sz w:val="28"/>
          <w:szCs w:val="28"/>
        </w:rPr>
        <w:t>一、简表</w:t>
      </w:r>
    </w:p>
    <w:tbl>
      <w:tblPr>
        <w:tblStyle w:val="8"/>
        <w:tblW w:w="8399" w:type="dxa"/>
        <w:tblInd w:w="10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570"/>
        <w:gridCol w:w="195"/>
        <w:gridCol w:w="810"/>
        <w:gridCol w:w="795"/>
        <w:gridCol w:w="600"/>
        <w:gridCol w:w="1215"/>
        <w:gridCol w:w="1200"/>
        <w:gridCol w:w="160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研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究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目</w:t>
            </w:r>
          </w:p>
        </w:tc>
        <w:tc>
          <w:tcPr>
            <w:tcW w:w="147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课题名称</w:t>
            </w:r>
          </w:p>
        </w:tc>
        <w:tc>
          <w:tcPr>
            <w:tcW w:w="6224" w:type="dxa"/>
            <w:gridSpan w:val="6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研究性质</w:t>
            </w:r>
          </w:p>
        </w:tc>
        <w:tc>
          <w:tcPr>
            <w:tcW w:w="6224" w:type="dxa"/>
            <w:gridSpan w:val="6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□重点课题     □一般课题     □一般课题（院内）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起止年月</w:t>
            </w:r>
          </w:p>
        </w:tc>
        <w:tc>
          <w:tcPr>
            <w:tcW w:w="6224" w:type="dxa"/>
            <w:gridSpan w:val="6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年   月      至         年   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申请金额</w:t>
            </w:r>
          </w:p>
        </w:tc>
        <w:tc>
          <w:tcPr>
            <w:tcW w:w="6224" w:type="dxa"/>
            <w:gridSpan w:val="6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□男 □女</w:t>
            </w:r>
          </w:p>
        </w:tc>
        <w:tc>
          <w:tcPr>
            <w:tcW w:w="12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604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261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1604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80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学位授予单位</w:t>
            </w:r>
          </w:p>
        </w:tc>
        <w:tc>
          <w:tcPr>
            <w:tcW w:w="2610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学位取得时间</w:t>
            </w:r>
          </w:p>
        </w:tc>
        <w:tc>
          <w:tcPr>
            <w:tcW w:w="1604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研究方向</w:t>
            </w:r>
          </w:p>
        </w:tc>
        <w:tc>
          <w:tcPr>
            <w:tcW w:w="6419" w:type="dxa"/>
            <w:gridSpan w:val="7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申请人单位</w:t>
            </w:r>
          </w:p>
        </w:tc>
        <w:tc>
          <w:tcPr>
            <w:tcW w:w="6419" w:type="dxa"/>
            <w:gridSpan w:val="7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申请人电话</w:t>
            </w:r>
          </w:p>
        </w:tc>
        <w:tc>
          <w:tcPr>
            <w:tcW w:w="2400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人事部门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2400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人事部门</w:t>
            </w:r>
          </w:p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804" w:type="dxa"/>
            <w:gridSpan w:val="2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主要研究内容及意义、特色和创新点</w:t>
            </w:r>
          </w:p>
        </w:tc>
        <w:tc>
          <w:tcPr>
            <w:tcW w:w="7694" w:type="dxa"/>
            <w:gridSpan w:val="9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（限200字以内）</w:t>
            </w:r>
          </w:p>
        </w:tc>
      </w:tr>
    </w:tbl>
    <w:p>
      <w:pPr>
        <w:widowControl/>
        <w:spacing w:before="156" w:beforeLines="50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spacing w:before="156" w:beforeLines="50"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kern w:val="0"/>
          <w:sz w:val="28"/>
          <w:szCs w:val="28"/>
        </w:rPr>
        <w:t>二</w:t>
      </w:r>
      <w:r>
        <w:rPr>
          <w:rFonts w:ascii="宋体" w:hAnsi="宋体" w:cs="Tahoma"/>
          <w:b/>
          <w:bCs/>
          <w:kern w:val="0"/>
          <w:sz w:val="28"/>
          <w:szCs w:val="28"/>
        </w:rPr>
        <w:t>、立项依据</w:t>
      </w:r>
    </w:p>
    <w:tbl>
      <w:tblPr>
        <w:tblStyle w:val="8"/>
        <w:tblW w:w="8399" w:type="dxa"/>
        <w:tblInd w:w="10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项目的研究意义、国内外研究现状分析，附主要参考文献（限两页以内）：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widowControl/>
        <w:spacing w:before="156" w:beforeLines="50" w:line="360" w:lineRule="auto"/>
        <w:jc w:val="left"/>
        <w:rPr>
          <w:rFonts w:ascii="Tahoma" w:hAnsi="Tahoma" w:cs="Tahoma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kern w:val="0"/>
          <w:sz w:val="28"/>
          <w:szCs w:val="28"/>
        </w:rPr>
        <w:t>三</w:t>
      </w:r>
      <w:r>
        <w:rPr>
          <w:rFonts w:ascii="宋体" w:hAnsi="宋体" w:cs="Tahoma"/>
          <w:b/>
          <w:bCs/>
          <w:kern w:val="0"/>
          <w:sz w:val="28"/>
          <w:szCs w:val="28"/>
        </w:rPr>
        <w:t>、研究方案</w:t>
      </w:r>
    </w:p>
    <w:tbl>
      <w:tblPr>
        <w:tblStyle w:val="8"/>
        <w:tblW w:w="8399" w:type="dxa"/>
        <w:tblInd w:w="10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1.研究目标、研究内容和拟解决的关键问题：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2. 拟采取的研究方法、技术路线、试验方案：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3. 计划进度（按季度）：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4.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利用本实验室设备情况：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widowControl/>
        <w:spacing w:before="156" w:beforeLines="50" w:line="360" w:lineRule="auto"/>
        <w:jc w:val="left"/>
        <w:rPr>
          <w:rFonts w:ascii="Tahoma" w:hAnsi="Tahoma" w:cs="Tahoma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kern w:val="0"/>
          <w:sz w:val="28"/>
          <w:szCs w:val="28"/>
        </w:rPr>
        <w:t>四</w:t>
      </w:r>
      <w:r>
        <w:rPr>
          <w:rFonts w:ascii="宋体" w:hAnsi="宋体" w:cs="Tahoma"/>
          <w:b/>
          <w:bCs/>
          <w:kern w:val="0"/>
          <w:sz w:val="28"/>
          <w:szCs w:val="28"/>
        </w:rPr>
        <w:t>、研究基础</w:t>
      </w:r>
    </w:p>
    <w:tbl>
      <w:tblPr>
        <w:tblStyle w:val="8"/>
        <w:tblW w:w="8399" w:type="dxa"/>
        <w:tblInd w:w="10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与本项目有关的研究工作积累和已取得的工作成绩（不超过半页）： 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widowControl/>
        <w:spacing w:before="156" w:beforeLines="50"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kern w:val="0"/>
          <w:sz w:val="28"/>
          <w:szCs w:val="28"/>
        </w:rPr>
        <w:t>五</w:t>
      </w:r>
      <w:r>
        <w:rPr>
          <w:rFonts w:ascii="宋体" w:hAnsi="宋体" w:cs="Tahoma"/>
          <w:b/>
          <w:bCs/>
          <w:kern w:val="0"/>
          <w:sz w:val="28"/>
          <w:szCs w:val="28"/>
        </w:rPr>
        <w:t>、预期研究成果</w:t>
      </w:r>
    </w:p>
    <w:tbl>
      <w:tblPr>
        <w:tblStyle w:val="8"/>
        <w:tblW w:w="8391" w:type="dxa"/>
        <w:tblInd w:w="10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预期的研究成果、考核指标及提供成果的形式（不超过半页）：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kern w:val="0"/>
          <w:sz w:val="28"/>
          <w:szCs w:val="28"/>
        </w:rPr>
        <w:t>六</w:t>
      </w:r>
      <w:r>
        <w:rPr>
          <w:rFonts w:ascii="宋体" w:hAnsi="宋体" w:cs="Tahoma"/>
          <w:b/>
          <w:bCs/>
          <w:kern w:val="0"/>
          <w:sz w:val="28"/>
          <w:szCs w:val="28"/>
        </w:rPr>
        <w:t>、申请者简介</w:t>
      </w:r>
    </w:p>
    <w:tbl>
      <w:tblPr>
        <w:tblStyle w:val="8"/>
        <w:tblW w:w="8391" w:type="dxa"/>
        <w:tblInd w:w="10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申请者学历和研究工作简历，获得科研成果、荣誉称号，发表的著作、论文（应注明出处）、正在承担的其他研究项目：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widowControl/>
        <w:spacing w:before="156" w:beforeLines="50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kern w:val="0"/>
          <w:sz w:val="28"/>
          <w:szCs w:val="28"/>
        </w:rPr>
        <w:t>七</w:t>
      </w:r>
      <w:r>
        <w:rPr>
          <w:rFonts w:ascii="宋体" w:hAnsi="宋体" w:cs="Tahoma"/>
          <w:b/>
          <w:bCs/>
          <w:kern w:val="0"/>
          <w:sz w:val="28"/>
          <w:szCs w:val="28"/>
        </w:rPr>
        <w:t>、经费预算</w:t>
      </w:r>
    </w:p>
    <w:tbl>
      <w:tblPr>
        <w:tblStyle w:val="9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366"/>
        <w:gridCol w:w="1059"/>
        <w:gridCol w:w="1382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4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申请资助总金额</w:t>
            </w:r>
          </w:p>
        </w:tc>
        <w:tc>
          <w:tcPr>
            <w:tcW w:w="44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年度预算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4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第一年</w:t>
            </w: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第二年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4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4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支  出  计  划  明  细  表</w:t>
            </w:r>
          </w:p>
        </w:tc>
        <w:tc>
          <w:tcPr>
            <w:tcW w:w="3366" w:type="dxa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支出科目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金额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支出内容及计算依据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</w:tcPr>
          <w:p>
            <w:pPr>
              <w:rPr>
                <w:b/>
                <w:kern w:val="0"/>
                <w:sz w:val="24"/>
              </w:rPr>
            </w:pPr>
          </w:p>
        </w:tc>
        <w:tc>
          <w:tcPr>
            <w:tcW w:w="3366" w:type="dxa"/>
            <w:vAlign w:val="center"/>
          </w:tcPr>
          <w:p>
            <w:pPr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一、设备运行维护费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  <w:r>
              <w:rPr>
                <w:kern w:val="0"/>
                <w:sz w:val="20"/>
              </w:rPr>
              <w:t>0</w:t>
            </w:r>
            <w:r>
              <w:rPr>
                <w:rFonts w:hint="eastAsia"/>
                <w:kern w:val="0"/>
                <w:sz w:val="20"/>
              </w:rPr>
              <w:t>%限实验室使用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366" w:type="dxa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（1）材料费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366" w:type="dxa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（2）设备运维费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366" w:type="dxa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</w:t>
            </w:r>
            <w:r>
              <w:rPr>
                <w:kern w:val="0"/>
                <w:sz w:val="20"/>
              </w:rPr>
              <w:t>3</w:t>
            </w:r>
            <w:r>
              <w:rPr>
                <w:rFonts w:hint="eastAsia"/>
                <w:kern w:val="0"/>
                <w:sz w:val="20"/>
              </w:rPr>
              <w:t>）会议费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366" w:type="dxa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（x）专家评审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366" w:type="dxa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4"/>
              </w:rPr>
              <w:t>二、研究经费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8</w:t>
            </w:r>
            <w:r>
              <w:rPr>
                <w:kern w:val="0"/>
                <w:sz w:val="20"/>
              </w:rPr>
              <w:t>0</w:t>
            </w:r>
            <w:r>
              <w:rPr>
                <w:rFonts w:hint="eastAsia"/>
                <w:kern w:val="0"/>
                <w:sz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</w:tcPr>
          <w:p>
            <w:pPr>
              <w:ind w:left="500" w:hanging="500" w:hangingChars="250"/>
              <w:rPr>
                <w:kern w:val="0"/>
                <w:sz w:val="20"/>
              </w:rPr>
            </w:pPr>
          </w:p>
        </w:tc>
        <w:tc>
          <w:tcPr>
            <w:tcW w:w="3366" w:type="dxa"/>
            <w:vAlign w:val="center"/>
          </w:tcPr>
          <w:p>
            <w:pPr>
              <w:ind w:left="500" w:hanging="500" w:hangingChars="25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（x）测试化验加工费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366" w:type="dxa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（x）会议费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</w:tcPr>
          <w:p>
            <w:pPr>
              <w:rPr>
                <w:b/>
                <w:kern w:val="0"/>
                <w:sz w:val="24"/>
              </w:rPr>
            </w:pPr>
          </w:p>
        </w:tc>
        <w:tc>
          <w:tcPr>
            <w:tcW w:w="3366" w:type="dxa"/>
            <w:vAlign w:val="center"/>
          </w:tcPr>
          <w:p>
            <w:pPr>
              <w:rPr>
                <w:b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</w:rPr>
              <w:t>（x）差旅费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</w:tcPr>
          <w:p>
            <w:pPr>
              <w:rPr>
                <w:b/>
                <w:kern w:val="0"/>
                <w:sz w:val="24"/>
              </w:rPr>
            </w:pPr>
          </w:p>
        </w:tc>
        <w:tc>
          <w:tcPr>
            <w:tcW w:w="3366" w:type="dxa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（x）材料费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</w:tcPr>
          <w:p>
            <w:pPr>
              <w:rPr>
                <w:b/>
                <w:kern w:val="0"/>
                <w:sz w:val="24"/>
              </w:rPr>
            </w:pPr>
          </w:p>
        </w:tc>
        <w:tc>
          <w:tcPr>
            <w:tcW w:w="3366" w:type="dxa"/>
            <w:vAlign w:val="center"/>
          </w:tcPr>
          <w:p>
            <w:pPr>
              <w:rPr>
                <w:color w:val="FF000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（x）出版/文献/信息传播/知识产权事务费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</w:tcPr>
          <w:p>
            <w:pPr>
              <w:rPr>
                <w:b/>
                <w:kern w:val="0"/>
                <w:sz w:val="24"/>
              </w:rPr>
            </w:pPr>
          </w:p>
        </w:tc>
        <w:tc>
          <w:tcPr>
            <w:tcW w:w="3366" w:type="dxa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（x）专家评审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3366" w:type="dxa"/>
            <w:vAlign w:val="center"/>
          </w:tcPr>
          <w:p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……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</w:tcPr>
          <w:p>
            <w:pPr>
              <w:rPr>
                <w:b/>
                <w:kern w:val="0"/>
                <w:sz w:val="24"/>
              </w:rPr>
            </w:pPr>
          </w:p>
        </w:tc>
        <w:tc>
          <w:tcPr>
            <w:tcW w:w="3366" w:type="dxa"/>
            <w:vAlign w:val="center"/>
          </w:tcPr>
          <w:p>
            <w:pPr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合     计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>
            <w:pPr>
              <w:rPr>
                <w:kern w:val="0"/>
                <w:sz w:val="20"/>
              </w:rPr>
            </w:pPr>
          </w:p>
        </w:tc>
      </w:tr>
    </w:tbl>
    <w:p>
      <w:pPr>
        <w:widowControl/>
        <w:spacing w:before="156" w:beforeLines="50" w:line="240" w:lineRule="atLeast"/>
        <w:jc w:val="left"/>
        <w:rPr>
          <w:rFonts w:ascii="Tahoma" w:hAnsi="Tahoma" w:cs="Tahoma"/>
          <w:bCs/>
          <w:kern w:val="0"/>
          <w:szCs w:val="28"/>
        </w:rPr>
      </w:pPr>
      <w:r>
        <w:rPr>
          <w:rFonts w:hint="eastAsia" w:ascii="Tahoma" w:hAnsi="Tahoma" w:cs="Tahoma"/>
          <w:bCs/>
          <w:kern w:val="0"/>
          <w:szCs w:val="28"/>
        </w:rPr>
        <w:t>注：1、预算的编制及执行应符合国家、发布单位和申报单位财务管理有关规定；</w:t>
      </w:r>
    </w:p>
    <w:p>
      <w:pPr>
        <w:widowControl/>
        <w:spacing w:before="156" w:beforeLines="50" w:line="240" w:lineRule="exact"/>
        <w:jc w:val="left"/>
        <w:rPr>
          <w:rFonts w:ascii="Tahoma" w:hAnsi="Tahoma" w:cs="Tahoma"/>
          <w:bCs/>
          <w:kern w:val="0"/>
          <w:szCs w:val="28"/>
        </w:rPr>
      </w:pPr>
      <w:r>
        <w:rPr>
          <w:rFonts w:hint="eastAsia" w:ascii="Tahoma" w:hAnsi="Tahoma" w:cs="Tahoma"/>
          <w:bCs/>
          <w:kern w:val="0"/>
          <w:szCs w:val="28"/>
        </w:rPr>
        <w:t>2、申报单位应具备独立完成申报任务的能力，原则上不支持外委、外协的预算和发生；</w:t>
      </w:r>
    </w:p>
    <w:p>
      <w:pPr>
        <w:widowControl/>
        <w:spacing w:before="156" w:beforeLines="50" w:line="240" w:lineRule="exact"/>
        <w:jc w:val="left"/>
        <w:rPr>
          <w:rFonts w:ascii="Tahoma" w:hAnsi="Tahoma" w:cs="Tahoma"/>
          <w:bCs/>
          <w:kern w:val="0"/>
          <w:szCs w:val="28"/>
        </w:rPr>
      </w:pPr>
      <w:r>
        <w:rPr>
          <w:rFonts w:hint="eastAsia" w:ascii="Tahoma" w:hAnsi="Tahoma" w:cs="Tahoma"/>
          <w:bCs/>
          <w:kern w:val="0"/>
          <w:szCs w:val="28"/>
        </w:rPr>
        <w:t>3、预算编制要充分考虑研究的需要，体现必要性、科学性、合理性，验收时需提供财务决算报告；</w:t>
      </w:r>
    </w:p>
    <w:p>
      <w:pPr>
        <w:widowControl/>
        <w:spacing w:before="156" w:beforeLines="50" w:line="240" w:lineRule="exact"/>
        <w:jc w:val="left"/>
        <w:rPr>
          <w:rFonts w:ascii="Tahoma" w:hAnsi="Tahoma" w:cs="Tahoma"/>
          <w:bCs/>
          <w:kern w:val="0"/>
          <w:szCs w:val="28"/>
        </w:rPr>
      </w:pPr>
      <w:r>
        <w:rPr>
          <w:rFonts w:hint="eastAsia" w:ascii="Tahoma" w:hAnsi="Tahoma" w:cs="Tahoma"/>
          <w:bCs/>
          <w:kern w:val="0"/>
          <w:szCs w:val="28"/>
        </w:rPr>
        <w:t>4、经费分两笔拨付，第一笔为立项后拨付5</w:t>
      </w:r>
      <w:r>
        <w:rPr>
          <w:rFonts w:ascii="Tahoma" w:hAnsi="Tahoma" w:cs="Tahoma"/>
          <w:bCs/>
          <w:kern w:val="0"/>
          <w:szCs w:val="28"/>
        </w:rPr>
        <w:t>0</w:t>
      </w:r>
      <w:r>
        <w:rPr>
          <w:rFonts w:hint="eastAsia" w:ascii="Tahoma" w:hAnsi="Tahoma" w:cs="Tahoma"/>
          <w:bCs/>
          <w:kern w:val="0"/>
          <w:szCs w:val="28"/>
        </w:rPr>
        <w:t>%，第二笔为验收后按实际支出（不超过预算）拨付。</w:t>
      </w:r>
    </w:p>
    <w:p>
      <w:pPr>
        <w:widowControl/>
        <w:spacing w:before="156" w:beforeLines="50" w:line="240" w:lineRule="exact"/>
        <w:jc w:val="left"/>
        <w:rPr>
          <w:rFonts w:ascii="Tahoma" w:hAnsi="Tahoma" w:cs="Tahoma"/>
          <w:bCs/>
          <w:kern w:val="0"/>
          <w:szCs w:val="28"/>
        </w:rPr>
      </w:pPr>
      <w:r>
        <w:rPr>
          <w:rFonts w:hint="eastAsia" w:ascii="Tahoma" w:hAnsi="Tahoma" w:cs="Tahoma"/>
          <w:bCs/>
          <w:kern w:val="0"/>
          <w:szCs w:val="28"/>
        </w:rPr>
        <w:t>5、未尽事宜，以最终签署合同为准。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八、研究人员</w:t>
      </w:r>
    </w:p>
    <w:tbl>
      <w:tblPr>
        <w:tblStyle w:val="8"/>
        <w:tblW w:w="52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947"/>
        <w:gridCol w:w="631"/>
        <w:gridCol w:w="631"/>
        <w:gridCol w:w="2209"/>
        <w:gridCol w:w="1262"/>
        <w:gridCol w:w="1110"/>
        <w:gridCol w:w="1061"/>
        <w:gridCol w:w="1823"/>
        <w:gridCol w:w="2952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年龄</w:t>
            </w:r>
          </w:p>
        </w:tc>
        <w:tc>
          <w:tcPr>
            <w:tcW w:w="75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</w:t>
            </w:r>
          </w:p>
        </w:tc>
        <w:tc>
          <w:tcPr>
            <w:tcW w:w="3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学位</w:t>
            </w:r>
          </w:p>
        </w:tc>
        <w:tc>
          <w:tcPr>
            <w:tcW w:w="363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6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课题内分工</w:t>
            </w:r>
          </w:p>
        </w:tc>
        <w:tc>
          <w:tcPr>
            <w:tcW w:w="101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</w:t>
            </w:r>
          </w:p>
        </w:tc>
        <w:tc>
          <w:tcPr>
            <w:tcW w:w="465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  <w:tc>
          <w:tcPr>
            <w:tcW w:w="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</w:t>
            </w:r>
          </w:p>
        </w:tc>
        <w:tc>
          <w:tcPr>
            <w:tcW w:w="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</w:t>
            </w:r>
          </w:p>
        </w:tc>
        <w:tc>
          <w:tcPr>
            <w:tcW w:w="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1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</w:t>
            </w:r>
          </w:p>
        </w:tc>
        <w:tc>
          <w:tcPr>
            <w:tcW w:w="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56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3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1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65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/>
    <w:p/>
    <w:p/>
    <w:p/>
    <w:p/>
    <w:p/>
    <w:p>
      <w:pPr>
        <w:sectPr>
          <w:footerReference r:id="rId5" w:type="default"/>
          <w:footerReference r:id="rId6" w:type="even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before="156" w:beforeLines="50"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kern w:val="0"/>
          <w:sz w:val="28"/>
          <w:szCs w:val="28"/>
        </w:rPr>
        <w:t>九</w:t>
      </w:r>
      <w:r>
        <w:rPr>
          <w:rFonts w:ascii="宋体" w:hAnsi="宋体" w:cs="Tahoma"/>
          <w:b/>
          <w:bCs/>
          <w:kern w:val="0"/>
          <w:sz w:val="28"/>
          <w:szCs w:val="28"/>
        </w:rPr>
        <w:t>、申请者</w:t>
      </w:r>
      <w:r>
        <w:rPr>
          <w:rFonts w:hint="eastAsia" w:ascii="宋体" w:hAnsi="宋体" w:cs="Tahoma"/>
          <w:b/>
          <w:bCs/>
          <w:kern w:val="0"/>
          <w:sz w:val="28"/>
          <w:szCs w:val="28"/>
        </w:rPr>
        <w:t>及</w:t>
      </w:r>
      <w:r>
        <w:rPr>
          <w:rFonts w:ascii="宋体" w:hAnsi="宋体" w:cs="Tahoma"/>
          <w:b/>
          <w:bCs/>
          <w:kern w:val="0"/>
          <w:sz w:val="28"/>
          <w:szCs w:val="28"/>
        </w:rPr>
        <w:t>所在单位的审查与保证意见</w:t>
      </w:r>
    </w:p>
    <w:tbl>
      <w:tblPr>
        <w:tblStyle w:val="8"/>
        <w:tblW w:w="8714" w:type="dxa"/>
        <w:tblInd w:w="10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我保证上述填报内容的真实性。如果获得资助，我与本课题组成员将严格遵守xxx重点实验室的有关规定，切实保证研究工作时间，按计划认真开展研究工作，按时报送有关材料。</w:t>
            </w:r>
          </w:p>
          <w:p>
            <w:pPr>
              <w:wordWrap w:val="0"/>
              <w:spacing w:line="360" w:lineRule="auto"/>
              <w:ind w:firstLine="480" w:firstLineChars="200"/>
              <w:jc w:val="right"/>
              <w:rPr>
                <w:sz w:val="24"/>
              </w:rPr>
            </w:pPr>
          </w:p>
          <w:p>
            <w:pPr>
              <w:spacing w:line="360" w:lineRule="auto"/>
              <w:ind w:right="84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课题申请者（签字）：                  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       年     月     日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</w:t>
            </w: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单位主管领导（签字）         单位公章 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       年     月     日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widowControl/>
        <w:spacing w:before="156" w:beforeLines="50" w:line="360" w:lineRule="auto"/>
        <w:jc w:val="left"/>
        <w:rPr>
          <w:rFonts w:ascii="Tahoma" w:hAnsi="Tahoma" w:cs="Tahoma"/>
          <w:b/>
          <w:bCs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kern w:val="0"/>
          <w:sz w:val="28"/>
          <w:szCs w:val="28"/>
        </w:rPr>
        <w:t>十</w:t>
      </w:r>
      <w:r>
        <w:rPr>
          <w:rFonts w:ascii="宋体" w:hAnsi="宋体" w:cs="Tahoma"/>
          <w:b/>
          <w:bCs/>
          <w:kern w:val="0"/>
          <w:sz w:val="28"/>
          <w:szCs w:val="28"/>
        </w:rPr>
        <w:t>、实验室意见</w:t>
      </w:r>
    </w:p>
    <w:tbl>
      <w:tblPr>
        <w:tblStyle w:val="8"/>
        <w:tblW w:w="8714" w:type="dxa"/>
        <w:tblInd w:w="10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ind w:firstLine="1440" w:firstLineChars="6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实验室主任（签字）                  </w:t>
            </w:r>
          </w:p>
          <w:p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ind w:right="480" w:firstLine="5640" w:firstLineChars="23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实验室盖章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年   月   日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附件1</w:t>
      </w:r>
      <w:r>
        <w:rPr>
          <w:rFonts w:ascii="宋体" w:hAnsi="宋体"/>
          <w:b/>
          <w:sz w:val="28"/>
        </w:rPr>
        <w:t xml:space="preserve"> </w:t>
      </w:r>
      <w:r>
        <w:rPr>
          <w:rFonts w:hint="eastAsia" w:ascii="宋体" w:hAnsi="宋体"/>
          <w:b/>
          <w:sz w:val="28"/>
        </w:rPr>
        <w:t>推荐意见表</w:t>
      </w:r>
    </w:p>
    <w:tbl>
      <w:tblPr>
        <w:tblStyle w:val="8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95"/>
        <w:gridCol w:w="2917"/>
        <w:gridCol w:w="3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         业</w:t>
            </w: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5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8715" w:type="dxa"/>
            <w:gridSpan w:val="4"/>
            <w:vAlign w:val="center"/>
          </w:tcPr>
          <w:p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推荐意见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</w:t>
            </w:r>
            <w:r>
              <w:rPr>
                <w:rFonts w:ascii="仿宋" w:hAnsi="仿宋" w:eastAsia="仿宋"/>
                <w:sz w:val="32"/>
                <w:szCs w:val="32"/>
              </w:rPr>
              <w:t>2名与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申请人</w:t>
            </w:r>
            <w:r>
              <w:rPr>
                <w:rFonts w:ascii="仿宋" w:hAnsi="仿宋" w:eastAsia="仿宋"/>
                <w:sz w:val="32"/>
                <w:szCs w:val="32"/>
              </w:rPr>
              <w:t>研究领域相同、具有高级专业技术职务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  <w:r>
              <w:rPr>
                <w:rFonts w:ascii="仿宋" w:hAnsi="仿宋" w:eastAsia="仿宋"/>
                <w:sz w:val="32"/>
                <w:szCs w:val="32"/>
              </w:rPr>
              <w:t>职称的科学技术人员推荐</w:t>
            </w:r>
            <w:r>
              <w:rPr>
                <w:rFonts w:hint="eastAsia"/>
                <w:sz w:val="32"/>
                <w:szCs w:val="32"/>
              </w:rPr>
              <w:t>）</w:t>
            </w: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jc w:val="right"/>
              <w:rPr>
                <w:b/>
                <w:sz w:val="28"/>
              </w:rPr>
            </w:pPr>
          </w:p>
          <w:p>
            <w:pPr>
              <w:ind w:firstLine="2673" w:firstLineChars="951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推荐人签字</w:t>
            </w: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8"/>
              </w:rPr>
              <w:t>年    月    日</w:t>
            </w:r>
          </w:p>
          <w:p>
            <w:pPr>
              <w:jc w:val="right"/>
              <w:rPr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9661146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8</w:t>
    </w:r>
    <w:r>
      <w:rPr>
        <w:rStyle w:val="11"/>
      </w:rPr>
      <w:fldChar w:fldCharType="end"/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84"/>
    <w:rsid w:val="000245DF"/>
    <w:rsid w:val="000C5383"/>
    <w:rsid w:val="00106908"/>
    <w:rsid w:val="00114E70"/>
    <w:rsid w:val="00131874"/>
    <w:rsid w:val="00156064"/>
    <w:rsid w:val="001A2F04"/>
    <w:rsid w:val="001F0A72"/>
    <w:rsid w:val="00217B98"/>
    <w:rsid w:val="004522CC"/>
    <w:rsid w:val="00462C25"/>
    <w:rsid w:val="004A34E3"/>
    <w:rsid w:val="004E5CE2"/>
    <w:rsid w:val="005672A1"/>
    <w:rsid w:val="005A373D"/>
    <w:rsid w:val="00634BC3"/>
    <w:rsid w:val="00635E84"/>
    <w:rsid w:val="00655051"/>
    <w:rsid w:val="00662FBC"/>
    <w:rsid w:val="00664C2B"/>
    <w:rsid w:val="00674298"/>
    <w:rsid w:val="006B3FC9"/>
    <w:rsid w:val="006D1845"/>
    <w:rsid w:val="006D7049"/>
    <w:rsid w:val="006F249C"/>
    <w:rsid w:val="007244E6"/>
    <w:rsid w:val="00754438"/>
    <w:rsid w:val="007830E1"/>
    <w:rsid w:val="007848C4"/>
    <w:rsid w:val="007A1F21"/>
    <w:rsid w:val="007B0AFA"/>
    <w:rsid w:val="007F4CFC"/>
    <w:rsid w:val="00862C9B"/>
    <w:rsid w:val="008C710B"/>
    <w:rsid w:val="00975A54"/>
    <w:rsid w:val="00981C5E"/>
    <w:rsid w:val="00A9056D"/>
    <w:rsid w:val="00BA570F"/>
    <w:rsid w:val="00BE51ED"/>
    <w:rsid w:val="00C15F52"/>
    <w:rsid w:val="00C44B7A"/>
    <w:rsid w:val="00CA2D45"/>
    <w:rsid w:val="00D42B62"/>
    <w:rsid w:val="00D649E5"/>
    <w:rsid w:val="00E025FB"/>
    <w:rsid w:val="00E30FF0"/>
    <w:rsid w:val="00EA6CC9"/>
    <w:rsid w:val="00F8026B"/>
    <w:rsid w:val="201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szCs w:val="20"/>
    </w:rPr>
  </w:style>
  <w:style w:type="paragraph" w:styleId="4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/>
      <w:bCs/>
      <w:sz w:val="44"/>
      <w:szCs w:val="32"/>
    </w:rPr>
  </w:style>
  <w:style w:type="table" w:styleId="9">
    <w:name w:val="Table Grid"/>
    <w:basedOn w:val="8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customStyle="1" w:styleId="12">
    <w:name w:val="标题 1 字符"/>
    <w:basedOn w:val="10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3">
    <w:name w:val="标题 字符"/>
    <w:basedOn w:val="10"/>
    <w:link w:val="7"/>
    <w:uiPriority w:val="10"/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14">
    <w:name w:val="页眉 字符"/>
    <w:basedOn w:val="10"/>
    <w:link w:val="6"/>
    <w:uiPriority w:val="99"/>
    <w:rPr>
      <w:rFonts w:eastAsia="仿宋"/>
      <w:sz w:val="18"/>
      <w:szCs w:val="18"/>
    </w:rPr>
  </w:style>
  <w:style w:type="character" w:customStyle="1" w:styleId="15">
    <w:name w:val="页脚 字符"/>
    <w:basedOn w:val="10"/>
    <w:link w:val="5"/>
    <w:uiPriority w:val="99"/>
    <w:rPr>
      <w:rFonts w:eastAsia="仿宋"/>
      <w:sz w:val="18"/>
      <w:szCs w:val="18"/>
    </w:rPr>
  </w:style>
  <w:style w:type="character" w:customStyle="1" w:styleId="16">
    <w:name w:val="正文文本_"/>
    <w:basedOn w:val="10"/>
    <w:link w:val="17"/>
    <w:uiPriority w:val="0"/>
    <w:rPr>
      <w:rFonts w:ascii="黑体" w:hAnsi="黑体" w:eastAsia="黑体" w:cs="黑体"/>
      <w:sz w:val="20"/>
      <w:szCs w:val="20"/>
      <w:shd w:val="clear" w:color="auto" w:fill="FFFFFF"/>
      <w:lang w:val="zh-TW" w:eastAsia="zh-TW" w:bidi="zh-TW"/>
    </w:rPr>
  </w:style>
  <w:style w:type="paragraph" w:customStyle="1" w:styleId="17">
    <w:name w:val="正文文本1"/>
    <w:basedOn w:val="1"/>
    <w:link w:val="16"/>
    <w:qFormat/>
    <w:uiPriority w:val="0"/>
    <w:pPr>
      <w:shd w:val="clear" w:color="auto" w:fill="FFFFFF"/>
      <w:spacing w:after="180"/>
      <w:jc w:val="left"/>
    </w:pPr>
    <w:rPr>
      <w:rFonts w:ascii="黑体" w:hAnsi="黑体" w:eastAsia="黑体" w:cs="黑体"/>
      <w:sz w:val="20"/>
      <w:szCs w:val="20"/>
      <w:lang w:val="zh-TW" w:eastAsia="zh-TW" w:bidi="zh-TW"/>
    </w:rPr>
  </w:style>
  <w:style w:type="character" w:customStyle="1" w:styleId="18">
    <w:name w:val="正文文本 (4)_"/>
    <w:basedOn w:val="10"/>
    <w:link w:val="19"/>
    <w:uiPriority w:val="0"/>
    <w:rPr>
      <w:rFonts w:ascii="黑体" w:hAnsi="黑体" w:eastAsia="黑体" w:cs="黑体"/>
      <w:b/>
      <w:bCs/>
      <w:sz w:val="30"/>
      <w:szCs w:val="30"/>
      <w:shd w:val="clear" w:color="auto" w:fill="FFFFFF"/>
      <w:lang w:val="zh-CN" w:bidi="zh-CN"/>
    </w:rPr>
  </w:style>
  <w:style w:type="paragraph" w:customStyle="1" w:styleId="19">
    <w:name w:val="正文文本 (4)"/>
    <w:basedOn w:val="1"/>
    <w:link w:val="18"/>
    <w:qFormat/>
    <w:uiPriority w:val="0"/>
    <w:pPr>
      <w:shd w:val="clear" w:color="auto" w:fill="FFFFFF"/>
      <w:spacing w:after="400"/>
      <w:ind w:firstLine="300"/>
      <w:jc w:val="left"/>
    </w:pPr>
    <w:rPr>
      <w:rFonts w:ascii="黑体" w:hAnsi="黑体" w:eastAsia="黑体" w:cs="黑体"/>
      <w:b/>
      <w:bCs/>
      <w:sz w:val="30"/>
      <w:szCs w:val="30"/>
      <w:lang w:val="zh-CN" w:bidi="zh-CN"/>
    </w:rPr>
  </w:style>
  <w:style w:type="character" w:customStyle="1" w:styleId="20">
    <w:name w:val="正文文本 (6)_"/>
    <w:basedOn w:val="10"/>
    <w:link w:val="21"/>
    <w:qFormat/>
    <w:uiPriority w:val="0"/>
    <w:rPr>
      <w:rFonts w:ascii="Times New Roman" w:hAnsi="Times New Roman" w:eastAsia="Times New Roman" w:cs="Times New Roman"/>
      <w:sz w:val="22"/>
      <w:shd w:val="clear" w:color="auto" w:fill="FFFFFF"/>
    </w:rPr>
  </w:style>
  <w:style w:type="paragraph" w:customStyle="1" w:styleId="21">
    <w:name w:val="正文文本 (6)"/>
    <w:basedOn w:val="1"/>
    <w:link w:val="20"/>
    <w:uiPriority w:val="0"/>
    <w:pPr>
      <w:shd w:val="clear" w:color="auto" w:fill="FFFFFF"/>
      <w:spacing w:after="200"/>
      <w:jc w:val="left"/>
    </w:pPr>
    <w:rPr>
      <w:rFonts w:eastAsia="Times New Roman"/>
      <w:sz w:val="22"/>
      <w:szCs w:val="22"/>
    </w:rPr>
  </w:style>
  <w:style w:type="character" w:customStyle="1" w:styleId="22">
    <w:name w:val="其他_"/>
    <w:basedOn w:val="10"/>
    <w:link w:val="23"/>
    <w:uiPriority w:val="0"/>
    <w:rPr>
      <w:rFonts w:ascii="黑体" w:hAnsi="黑体" w:eastAsia="黑体" w:cs="黑体"/>
      <w:sz w:val="20"/>
      <w:szCs w:val="20"/>
      <w:shd w:val="clear" w:color="auto" w:fill="FFFFFF"/>
      <w:lang w:val="zh-TW" w:eastAsia="zh-TW" w:bidi="zh-TW"/>
    </w:rPr>
  </w:style>
  <w:style w:type="paragraph" w:customStyle="1" w:styleId="23">
    <w:name w:val="其他"/>
    <w:basedOn w:val="1"/>
    <w:link w:val="22"/>
    <w:uiPriority w:val="0"/>
    <w:pPr>
      <w:shd w:val="clear" w:color="auto" w:fill="FFFFFF"/>
      <w:spacing w:after="180"/>
      <w:jc w:val="left"/>
    </w:pPr>
    <w:rPr>
      <w:rFonts w:ascii="黑体" w:hAnsi="黑体" w:eastAsia="黑体" w:cs="黑体"/>
      <w:sz w:val="20"/>
      <w:szCs w:val="20"/>
      <w:lang w:val="zh-TW" w:eastAsia="zh-TW" w:bidi="zh-TW"/>
    </w:rPr>
  </w:style>
  <w:style w:type="character" w:customStyle="1" w:styleId="24">
    <w:name w:val="批注框文本 字符"/>
    <w:basedOn w:val="10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A55E5D-9169-49FB-81AF-AFE563BD42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1935</Characters>
  <Lines>16</Lines>
  <Paragraphs>4</Paragraphs>
  <TotalTime>1</TotalTime>
  <ScaleCrop>false</ScaleCrop>
  <LinksUpToDate>false</LinksUpToDate>
  <CharactersWithSpaces>2270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2021-11-09T07:03:00Z</dcterms:created>
  <dc:creator>lenovo</dc:creator>
  <cp:lastModifiedBy>未定义</cp:lastModifiedBy>
  <cp:lastPrinted>2021-09-26T01:00:00Z</cp:lastPrinted>
  <dcterms:modified xsi:type="dcterms:W3CDTF">2021-11-10T07:26:51Z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F5EA444CC13E420FA83313E1623F5487</vt:lpwstr>
  </property>
</Properties>
</file>