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95" w:rsidRDefault="00573D2C">
      <w:pPr>
        <w:spacing w:beforeLines="50" w:before="156" w:afterLines="50" w:after="156"/>
        <w:rPr>
          <w:sz w:val="32"/>
          <w:szCs w:val="32"/>
        </w:rPr>
      </w:pPr>
      <w:r>
        <w:rPr>
          <w:rFonts w:eastAsia="仿宋"/>
          <w:b/>
          <w:color w:val="000000"/>
          <w:kern w:val="0"/>
          <w:sz w:val="28"/>
          <w:szCs w:val="28"/>
        </w:rPr>
        <w:t>项目名称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eastAsia="仿宋" w:hint="eastAsia"/>
          <w:color w:val="000000"/>
          <w:kern w:val="0"/>
          <w:sz w:val="28"/>
          <w:szCs w:val="28"/>
        </w:rPr>
        <w:t>光谱转化型封装材料研制与应用</w:t>
      </w:r>
    </w:p>
    <w:p w:rsidR="00DD5C95" w:rsidRDefault="00573D2C"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申报奖项类别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eastAsia="仿宋" w:hint="eastAsia"/>
          <w:color w:val="000000"/>
          <w:kern w:val="0"/>
          <w:sz w:val="28"/>
          <w:szCs w:val="28"/>
        </w:rPr>
        <w:t>江苏省科学技术奖</w:t>
      </w:r>
    </w:p>
    <w:p w:rsidR="00DD5C95" w:rsidRDefault="00573D2C"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 </w:t>
      </w:r>
    </w:p>
    <w:p w:rsidR="00DD5C95" w:rsidRDefault="00573D2C"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主要完成单位（含排序）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eastAsia="仿宋" w:hint="eastAsia"/>
          <w:color w:val="000000"/>
          <w:kern w:val="0"/>
          <w:sz w:val="28"/>
          <w:szCs w:val="28"/>
        </w:rPr>
        <w:t>江苏鹿山新材料有限公司、常州大学、广州鹿山新材料股份有限公司、常州</w:t>
      </w:r>
      <w:r>
        <w:rPr>
          <w:rFonts w:eastAsia="仿宋" w:hint="eastAsia"/>
          <w:color w:val="000000"/>
          <w:kern w:val="0"/>
          <w:sz w:val="28"/>
          <w:szCs w:val="28"/>
        </w:rPr>
        <w:t>工业</w:t>
      </w:r>
      <w:r>
        <w:rPr>
          <w:rFonts w:eastAsia="仿宋" w:hint="eastAsia"/>
          <w:color w:val="000000"/>
          <w:kern w:val="0"/>
          <w:sz w:val="28"/>
          <w:szCs w:val="28"/>
        </w:rPr>
        <w:t>职业技术学院、南京工业职业技术大学</w:t>
      </w:r>
      <w:bookmarkStart w:id="0" w:name="_GoBack"/>
      <w:bookmarkEnd w:id="0"/>
    </w:p>
    <w:p w:rsidR="00DD5C95" w:rsidRDefault="00DD5C95">
      <w:pPr>
        <w:adjustRightInd w:val="0"/>
        <w:snapToGrid w:val="0"/>
        <w:spacing w:line="500" w:lineRule="exact"/>
        <w:jc w:val="left"/>
        <w:rPr>
          <w:rFonts w:eastAsia="仿宋"/>
          <w:color w:val="000000"/>
          <w:kern w:val="0"/>
          <w:sz w:val="28"/>
          <w:szCs w:val="28"/>
        </w:rPr>
      </w:pPr>
    </w:p>
    <w:p w:rsidR="00DD5C95" w:rsidRDefault="00573D2C">
      <w:pPr>
        <w:adjustRightInd w:val="0"/>
        <w:snapToGrid w:val="0"/>
        <w:spacing w:line="500" w:lineRule="exac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主要完成人（含排序）</w:t>
      </w:r>
      <w:r>
        <w:rPr>
          <w:rFonts w:eastAsia="仿宋"/>
          <w:color w:val="000000"/>
          <w:kern w:val="0"/>
          <w:sz w:val="28"/>
          <w:szCs w:val="28"/>
        </w:rPr>
        <w:t>：</w:t>
      </w:r>
      <w:r>
        <w:rPr>
          <w:rFonts w:eastAsia="仿宋" w:hint="eastAsia"/>
          <w:color w:val="000000"/>
          <w:kern w:val="0"/>
          <w:sz w:val="28"/>
          <w:szCs w:val="28"/>
        </w:rPr>
        <w:t>张好宾、汪加胜、张洪文、唐舫成、纪文根、朱宇光、张宁、聂华</w:t>
      </w:r>
      <w:proofErr w:type="gramStart"/>
      <w:r>
        <w:rPr>
          <w:rFonts w:eastAsia="仿宋" w:hint="eastAsia"/>
          <w:color w:val="000000"/>
          <w:kern w:val="0"/>
          <w:sz w:val="28"/>
          <w:szCs w:val="28"/>
        </w:rPr>
        <w:t>斌</w:t>
      </w:r>
      <w:proofErr w:type="gramEnd"/>
      <w:r>
        <w:rPr>
          <w:rFonts w:eastAsia="仿宋" w:hint="eastAsia"/>
          <w:color w:val="000000"/>
          <w:kern w:val="0"/>
          <w:sz w:val="28"/>
          <w:szCs w:val="28"/>
        </w:rPr>
        <w:t>、张文波、陈磊、宋登峰、邓露露</w:t>
      </w:r>
    </w:p>
    <w:p w:rsidR="00DD5C95" w:rsidRDefault="00DD5C95">
      <w:pPr>
        <w:spacing w:line="440" w:lineRule="exact"/>
        <w:rPr>
          <w:rFonts w:eastAsia="仿宋"/>
          <w:sz w:val="24"/>
          <w:szCs w:val="24"/>
        </w:rPr>
      </w:pPr>
    </w:p>
    <w:p w:rsidR="00DD5C95" w:rsidRDefault="00573D2C">
      <w:pPr>
        <w:pStyle w:val="a7"/>
        <w:adjustRightInd w:val="0"/>
        <w:snapToGrid w:val="0"/>
        <w:spacing w:afterLines="50" w:after="156" w:line="500" w:lineRule="exact"/>
        <w:ind w:left="360" w:firstLineChars="0" w:firstLine="0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b/>
          <w:color w:val="000000"/>
          <w:kern w:val="0"/>
          <w:sz w:val="28"/>
          <w:szCs w:val="28"/>
        </w:rPr>
        <w:t>主要知识产权证明目录</w:t>
      </w:r>
      <w:r>
        <w:rPr>
          <w:rFonts w:eastAsia="仿宋"/>
          <w:color w:val="000000"/>
          <w:kern w:val="0"/>
          <w:sz w:val="28"/>
          <w:szCs w:val="28"/>
        </w:rPr>
        <w:t>：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426"/>
        <w:gridCol w:w="1098"/>
        <w:gridCol w:w="1136"/>
        <w:gridCol w:w="992"/>
        <w:gridCol w:w="1559"/>
        <w:gridCol w:w="851"/>
        <w:gridCol w:w="992"/>
        <w:gridCol w:w="1134"/>
        <w:gridCol w:w="992"/>
      </w:tblGrid>
      <w:tr w:rsidR="00DD5C95">
        <w:trPr>
          <w:trHeight w:val="658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序号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知识产权类别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知识产权具体名称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国家</w:t>
            </w:r>
          </w:p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（地区）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授权号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授权日期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证书编号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授权人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发明人</w:t>
            </w:r>
          </w:p>
        </w:tc>
      </w:tr>
      <w:tr w:rsidR="00DD5C95">
        <w:trPr>
          <w:trHeight w:val="52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提高太阳能电池组件光谱转换效率的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EVA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封装胶膜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201210234834.X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1315803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广州鹿山新材料股份有限公司、江苏鹿山新材料有限公司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余鹏、石俊杰、唐舫成、汪加胜</w:t>
            </w:r>
          </w:p>
        </w:tc>
      </w:tr>
      <w:tr w:rsidR="00DD5C95">
        <w:trPr>
          <w:trHeight w:val="52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一种用于光伏封装胶膜的光转换母料及其制备方法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201410857497.9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2466695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广州鹿山新材料股份有限公司、江苏鹿山新材料有限公司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李伟博、余鹏、唐舫成、汪加胜</w:t>
            </w:r>
          </w:p>
        </w:tc>
      </w:tr>
      <w:tr w:rsidR="00DD5C95">
        <w:trPr>
          <w:trHeight w:val="52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一种高剥离强度保持率的聚烯烃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光伏膜</w:t>
            </w:r>
            <w:proofErr w:type="gramEnd"/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201510922632.8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2949575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广州鹿山新材料股份有限公司、江苏鹿山新材料有限公司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余鹏、吴建东、李伟博、唐舫成、汪加胜</w:t>
            </w:r>
          </w:p>
        </w:tc>
      </w:tr>
      <w:tr w:rsidR="00DD5C95">
        <w:trPr>
          <w:trHeight w:val="52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一种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阻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水性能好的白色聚烯烃封装胶膜及其制备方法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201611260833.7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3374374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广州鹿山新材料股份有限公司、江苏鹿山新材料有限公司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阳志荣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、李伟博、郭森、余鹏、唐舫成、汪加胜</w:t>
            </w:r>
          </w:p>
        </w:tc>
      </w:tr>
      <w:tr w:rsidR="00DD5C95">
        <w:trPr>
          <w:trHeight w:val="54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5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一种太阳能封装材料用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复合封装胶膜的制备方法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201811025802.2 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4806700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江苏鹿山新材料有限公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司、广州鹿山新材料股份有限公司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汪加胜、陈磊、郭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森、杨同禄、唐舫成、白文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韬</w:t>
            </w:r>
            <w:proofErr w:type="gramEnd"/>
          </w:p>
        </w:tc>
      </w:tr>
      <w:tr w:rsidR="00DD5C95">
        <w:trPr>
          <w:trHeight w:val="544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黑色高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反射高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导热抗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PID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EVA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封装胶膜及其制备方法和应用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 202110315771.X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2022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4973109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江苏鹿山新材料有限公司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杨同禄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张好宾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陈磊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纪文根</w:t>
            </w:r>
          </w:p>
        </w:tc>
      </w:tr>
      <w:tr w:rsidR="00DD5C95">
        <w:trPr>
          <w:trHeight w:val="553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7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一种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光伏用光热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双重固化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POE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封装胶膜及其制备方法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201911365550.2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2022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5117790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江苏鹿山新材料有限公司、广州鹿山新材料股份有限公司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汪加胜、杨同禄、唐舫成、汪渝轩、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绍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佳俊、陈磊、李元生、宋登峰</w:t>
            </w:r>
          </w:p>
        </w:tc>
      </w:tr>
      <w:tr w:rsidR="00DD5C95">
        <w:trPr>
          <w:trHeight w:val="553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8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一种强化薄膜热稳定性的增透涂料及其制备方法和应用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202111084350.7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2022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5114474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常州大学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张洪文，顾钦天，胡建等</w:t>
            </w:r>
          </w:p>
        </w:tc>
      </w:tr>
      <w:tr w:rsidR="00DD5C95">
        <w:trPr>
          <w:trHeight w:val="553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9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发明专利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基于石墨烯和一维光子晶体复合结构的可见光全波段吸收器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201911069754.1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4825797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常州工业职业技术学院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;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常州宇科新技术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开发有限公司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朱宇光；方云团</w:t>
            </w:r>
          </w:p>
        </w:tc>
      </w:tr>
      <w:tr w:rsidR="00DD5C95">
        <w:trPr>
          <w:trHeight w:val="590"/>
        </w:trPr>
        <w:tc>
          <w:tcPr>
            <w:tcW w:w="42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10</w:t>
            </w:r>
          </w:p>
        </w:tc>
        <w:tc>
          <w:tcPr>
            <w:tcW w:w="1098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实用新型</w:t>
            </w:r>
          </w:p>
        </w:tc>
        <w:tc>
          <w:tcPr>
            <w:tcW w:w="1136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一种用干混合储能的双级储能系统主电路及其功率模块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中国</w:t>
            </w:r>
          </w:p>
        </w:tc>
        <w:tc>
          <w:tcPr>
            <w:tcW w:w="1559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202023158996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21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日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val="en-US"/>
              </w:rPr>
              <w:t>14230849</w:t>
            </w:r>
          </w:p>
        </w:tc>
        <w:tc>
          <w:tcPr>
            <w:tcW w:w="1134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南京工业职业技术学院</w:t>
            </w:r>
          </w:p>
        </w:tc>
        <w:tc>
          <w:tcPr>
            <w:tcW w:w="992" w:type="dxa"/>
            <w:vAlign w:val="center"/>
          </w:tcPr>
          <w:p w:rsidR="00DD5C95" w:rsidRDefault="00573D2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张文波；陈亚琳；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雷建明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；郑睿</w:t>
            </w:r>
          </w:p>
        </w:tc>
      </w:tr>
    </w:tbl>
    <w:p w:rsidR="00DD5C95" w:rsidRDefault="00DD5C95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DD5C95" w:rsidRDefault="00DD5C95">
      <w:pPr>
        <w:rPr>
          <w:rFonts w:asciiTheme="minorEastAsia" w:eastAsiaTheme="minorEastAsia" w:hAnsiTheme="minorEastAsia"/>
          <w:sz w:val="18"/>
          <w:szCs w:val="18"/>
        </w:rPr>
      </w:pPr>
    </w:p>
    <w:sectPr w:rsidR="00DD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2C" w:rsidRDefault="00573D2C" w:rsidP="00BB25EC">
      <w:r>
        <w:separator/>
      </w:r>
    </w:p>
  </w:endnote>
  <w:endnote w:type="continuationSeparator" w:id="0">
    <w:p w:rsidR="00573D2C" w:rsidRDefault="00573D2C" w:rsidP="00B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2C" w:rsidRDefault="00573D2C" w:rsidP="00BB25EC">
      <w:r>
        <w:separator/>
      </w:r>
    </w:p>
  </w:footnote>
  <w:footnote w:type="continuationSeparator" w:id="0">
    <w:p w:rsidR="00573D2C" w:rsidRDefault="00573D2C" w:rsidP="00BB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003F6A6C"/>
    <w:rsid w:val="002444C2"/>
    <w:rsid w:val="003F6A6C"/>
    <w:rsid w:val="004445E9"/>
    <w:rsid w:val="00573D2C"/>
    <w:rsid w:val="00914C59"/>
    <w:rsid w:val="00AC06E8"/>
    <w:rsid w:val="00BB25EC"/>
    <w:rsid w:val="00C00ED6"/>
    <w:rsid w:val="00C63A04"/>
    <w:rsid w:val="00DD5C95"/>
    <w:rsid w:val="00E059AB"/>
    <w:rsid w:val="00EF4DB7"/>
    <w:rsid w:val="00F524F1"/>
    <w:rsid w:val="0EB33853"/>
    <w:rsid w:val="23C95275"/>
    <w:rsid w:val="4457024A"/>
    <w:rsid w:val="450B08B3"/>
    <w:rsid w:val="527B758E"/>
    <w:rsid w:val="5EC55180"/>
    <w:rsid w:val="75D94067"/>
    <w:rsid w:val="7F87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 w:cs="宋体"/>
      <w:szCs w:val="22"/>
    </w:rPr>
  </w:style>
  <w:style w:type="paragraph" w:customStyle="1" w:styleId="10">
    <w:name w:val="标题1工作手册"/>
    <w:basedOn w:val="1"/>
    <w:qFormat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/>
      <w:sz w:val="36"/>
      <w:szCs w:val="36"/>
    </w:rPr>
  </w:style>
  <w:style w:type="character" w:customStyle="1" w:styleId="journalname">
    <w:name w:val="journalname"/>
    <w:basedOn w:val="a0"/>
    <w:qFormat/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 w:cs="宋体"/>
      <w:szCs w:val="22"/>
    </w:rPr>
  </w:style>
  <w:style w:type="paragraph" w:customStyle="1" w:styleId="10">
    <w:name w:val="标题1工作手册"/>
    <w:basedOn w:val="1"/>
    <w:qFormat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/>
      <w:sz w:val="36"/>
      <w:szCs w:val="36"/>
    </w:rPr>
  </w:style>
  <w:style w:type="character" w:customStyle="1" w:styleId="journalname">
    <w:name w:val="journalname"/>
    <w:basedOn w:val="a0"/>
    <w:qFormat/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2022-05-18T06:18:00Z</dcterms:created>
  <dcterms:modified xsi:type="dcterms:W3CDTF">2022-05-18T06:18:00Z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6CB6A1732FFE47BC81E75CBEA8026239</vt:lpwstr>
  </property>
</Properties>
</file>