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832" w:rsidRPr="00BE75D0" w:rsidRDefault="00041316">
      <w:pPr>
        <w:spacing w:line="520" w:lineRule="exact"/>
        <w:jc w:val="left"/>
        <w:rPr>
          <w:rFonts w:ascii="Times New Roman" w:eastAsia="仿宋_GB2312" w:hAnsi="Times New Roman" w:cs="Times New Roman"/>
          <w:bCs/>
          <w:sz w:val="32"/>
          <w:szCs w:val="32"/>
        </w:rPr>
      </w:pPr>
      <w:r w:rsidRPr="00BE75D0">
        <w:rPr>
          <w:rFonts w:ascii="Times New Roman" w:eastAsia="仿宋_GB2312" w:hAnsi="Times New Roman" w:cs="Times New Roman"/>
          <w:bCs/>
          <w:sz w:val="32"/>
          <w:szCs w:val="32"/>
        </w:rPr>
        <w:t>项目名称：</w:t>
      </w:r>
      <w:r w:rsidR="0005676F" w:rsidRPr="00BE75D0">
        <w:rPr>
          <w:rFonts w:ascii="Times New Roman" w:eastAsia="仿宋_GB2312" w:hAnsi="Times New Roman" w:cs="Times New Roman"/>
          <w:bCs/>
          <w:sz w:val="32"/>
          <w:szCs w:val="32"/>
        </w:rPr>
        <w:t>高比容、长寿命动力电池负极材料关键技术及应用</w:t>
      </w:r>
    </w:p>
    <w:p w:rsidR="0005676F" w:rsidRPr="00BE75D0" w:rsidRDefault="00041316" w:rsidP="0005676F">
      <w:pPr>
        <w:spacing w:line="520" w:lineRule="exact"/>
        <w:jc w:val="left"/>
        <w:rPr>
          <w:rFonts w:ascii="Times New Roman" w:eastAsia="仿宋_GB2312" w:hAnsi="Times New Roman" w:cs="Times New Roman"/>
          <w:bCs/>
          <w:sz w:val="32"/>
          <w:szCs w:val="32"/>
        </w:rPr>
      </w:pPr>
      <w:r w:rsidRPr="00BE75D0">
        <w:rPr>
          <w:rFonts w:ascii="Times New Roman" w:eastAsia="仿宋_GB2312" w:hAnsi="Times New Roman" w:cs="Times New Roman"/>
          <w:bCs/>
          <w:sz w:val="32"/>
          <w:szCs w:val="32"/>
        </w:rPr>
        <w:t>完成人：</w:t>
      </w:r>
      <w:r w:rsidR="0005676F" w:rsidRPr="00BE75D0">
        <w:rPr>
          <w:rFonts w:ascii="Times New Roman" w:eastAsia="仿宋_GB2312" w:hAnsi="Times New Roman" w:cs="Times New Roman"/>
          <w:bCs/>
          <w:sz w:val="32"/>
          <w:szCs w:val="32"/>
        </w:rPr>
        <w:t>任玉荣、黄小兵、李建斌、</w:t>
      </w:r>
      <w:proofErr w:type="gramStart"/>
      <w:r w:rsidR="0005676F" w:rsidRPr="00BE75D0">
        <w:rPr>
          <w:rFonts w:ascii="Times New Roman" w:eastAsia="仿宋_GB2312" w:hAnsi="Times New Roman" w:cs="Times New Roman"/>
          <w:bCs/>
          <w:sz w:val="32"/>
          <w:szCs w:val="32"/>
        </w:rPr>
        <w:t>彭</w:t>
      </w:r>
      <w:proofErr w:type="gramEnd"/>
      <w:r w:rsidR="0005676F" w:rsidRPr="00BE75D0">
        <w:rPr>
          <w:rFonts w:ascii="Times New Roman" w:eastAsia="仿宋_GB2312" w:hAnsi="Times New Roman" w:cs="Times New Roman"/>
          <w:bCs/>
          <w:sz w:val="32"/>
          <w:szCs w:val="32"/>
        </w:rPr>
        <w:t>工厂、袁红东、杨红强</w:t>
      </w:r>
    </w:p>
    <w:p w:rsidR="00821832" w:rsidRPr="00BE75D0" w:rsidRDefault="00041316">
      <w:pPr>
        <w:rPr>
          <w:rFonts w:ascii="Times New Roman" w:eastAsia="仿宋_GB2312" w:hAnsi="Times New Roman" w:cs="Times New Roman"/>
          <w:bCs/>
          <w:sz w:val="32"/>
          <w:szCs w:val="32"/>
        </w:rPr>
      </w:pPr>
      <w:r w:rsidRPr="00BE75D0">
        <w:rPr>
          <w:rFonts w:ascii="Times New Roman" w:eastAsia="仿宋_GB2312" w:hAnsi="Times New Roman" w:cs="Times New Roman"/>
          <w:bCs/>
          <w:sz w:val="32"/>
          <w:szCs w:val="32"/>
        </w:rPr>
        <w:t>完成单位：</w:t>
      </w:r>
      <w:r w:rsidR="0005676F" w:rsidRPr="00BE75D0">
        <w:rPr>
          <w:rFonts w:ascii="Times New Roman" w:eastAsia="仿宋_GB2312" w:hAnsi="Times New Roman" w:cs="Times New Roman"/>
          <w:bCs/>
          <w:sz w:val="32"/>
          <w:szCs w:val="32"/>
        </w:rPr>
        <w:t>常州大学、湖南文理学院、中国科学院成都有机化学有限公司、常州百利锂电智慧工厂有限公司、贝瑞（江苏）新能源材料有限公司</w:t>
      </w:r>
    </w:p>
    <w:p w:rsidR="00821832" w:rsidRPr="00BE75D0" w:rsidRDefault="00041316">
      <w:pPr>
        <w:rPr>
          <w:rFonts w:ascii="Times New Roman" w:eastAsia="仿宋_GB2312" w:hAnsi="Times New Roman" w:cs="Times New Roman"/>
          <w:bCs/>
          <w:sz w:val="32"/>
          <w:szCs w:val="32"/>
        </w:rPr>
      </w:pPr>
      <w:r w:rsidRPr="00BE75D0">
        <w:rPr>
          <w:rFonts w:ascii="Times New Roman" w:eastAsia="仿宋_GB2312" w:hAnsi="Times New Roman" w:cs="Times New Roman"/>
          <w:bCs/>
          <w:sz w:val="32"/>
          <w:szCs w:val="32"/>
        </w:rPr>
        <w:t>知识产权目录：</w:t>
      </w:r>
    </w:p>
    <w:p w:rsidR="00821832" w:rsidRPr="00BE75D0" w:rsidRDefault="00041316">
      <w:pPr>
        <w:spacing w:line="360" w:lineRule="auto"/>
        <w:jc w:val="center"/>
        <w:rPr>
          <w:rFonts w:ascii="Times New Roman" w:eastAsia="仿宋" w:hAnsi="Times New Roman" w:cs="Times New Roman"/>
          <w:b/>
          <w:kern w:val="0"/>
          <w:sz w:val="24"/>
        </w:rPr>
      </w:pPr>
      <w:r w:rsidRPr="00BE75D0">
        <w:rPr>
          <w:rFonts w:ascii="Times New Roman" w:eastAsia="仿宋" w:hAnsi="Times New Roman" w:cs="Times New Roman"/>
          <w:b/>
          <w:kern w:val="0"/>
          <w:sz w:val="24"/>
        </w:rPr>
        <w:t>主要知识产权和标准规范等目录</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55"/>
        <w:gridCol w:w="1698"/>
        <w:gridCol w:w="1160"/>
        <w:gridCol w:w="1325"/>
        <w:gridCol w:w="1485"/>
        <w:gridCol w:w="1697"/>
      </w:tblGrid>
      <w:tr w:rsidR="00821832" w:rsidRPr="00BE75D0">
        <w:trPr>
          <w:trHeight w:val="680"/>
        </w:trPr>
        <w:tc>
          <w:tcPr>
            <w:tcW w:w="1055" w:type="dxa"/>
            <w:vAlign w:val="center"/>
          </w:tcPr>
          <w:p w:rsidR="00821832" w:rsidRPr="00BE75D0" w:rsidRDefault="00041316">
            <w:pPr>
              <w:spacing w:line="360" w:lineRule="auto"/>
              <w:jc w:val="center"/>
              <w:rPr>
                <w:rFonts w:ascii="Times New Roman" w:eastAsia="仿宋" w:hAnsi="Times New Roman" w:cs="Times New Roman"/>
                <w:b/>
                <w:kern w:val="0"/>
                <w:sz w:val="24"/>
              </w:rPr>
            </w:pPr>
            <w:r w:rsidRPr="00BE75D0">
              <w:rPr>
                <w:rFonts w:ascii="Times New Roman" w:eastAsia="仿宋" w:hAnsi="Times New Roman" w:cs="Times New Roman"/>
                <w:b/>
                <w:kern w:val="0"/>
                <w:sz w:val="24"/>
              </w:rPr>
              <w:t>知识产权类别</w:t>
            </w:r>
          </w:p>
        </w:tc>
        <w:tc>
          <w:tcPr>
            <w:tcW w:w="1698" w:type="dxa"/>
            <w:vAlign w:val="center"/>
          </w:tcPr>
          <w:p w:rsidR="00821832" w:rsidRPr="00BE75D0" w:rsidRDefault="00041316">
            <w:pPr>
              <w:spacing w:line="360" w:lineRule="auto"/>
              <w:jc w:val="center"/>
              <w:rPr>
                <w:rFonts w:ascii="Times New Roman" w:eastAsia="仿宋" w:hAnsi="Times New Roman" w:cs="Times New Roman"/>
                <w:b/>
                <w:kern w:val="0"/>
                <w:sz w:val="24"/>
              </w:rPr>
            </w:pPr>
            <w:r w:rsidRPr="00BE75D0">
              <w:rPr>
                <w:rFonts w:ascii="Times New Roman" w:eastAsia="仿宋" w:hAnsi="Times New Roman" w:cs="Times New Roman"/>
                <w:b/>
                <w:kern w:val="0"/>
                <w:sz w:val="24"/>
              </w:rPr>
              <w:t>知识产权具体名称</w:t>
            </w:r>
          </w:p>
        </w:tc>
        <w:tc>
          <w:tcPr>
            <w:tcW w:w="1160" w:type="dxa"/>
            <w:vAlign w:val="center"/>
          </w:tcPr>
          <w:p w:rsidR="00821832" w:rsidRPr="00BE75D0" w:rsidRDefault="00041316">
            <w:pPr>
              <w:spacing w:line="360" w:lineRule="auto"/>
              <w:jc w:val="center"/>
              <w:rPr>
                <w:rFonts w:ascii="Times New Roman" w:eastAsia="仿宋" w:hAnsi="Times New Roman" w:cs="Times New Roman"/>
                <w:b/>
                <w:kern w:val="0"/>
                <w:sz w:val="24"/>
              </w:rPr>
            </w:pPr>
            <w:r w:rsidRPr="00BE75D0">
              <w:rPr>
                <w:rFonts w:ascii="Times New Roman" w:eastAsia="仿宋" w:hAnsi="Times New Roman" w:cs="Times New Roman"/>
                <w:b/>
                <w:kern w:val="0"/>
                <w:sz w:val="24"/>
              </w:rPr>
              <w:t>授权日期</w:t>
            </w:r>
          </w:p>
        </w:tc>
        <w:tc>
          <w:tcPr>
            <w:tcW w:w="1325" w:type="dxa"/>
            <w:vAlign w:val="center"/>
          </w:tcPr>
          <w:p w:rsidR="00821832" w:rsidRPr="00BE75D0" w:rsidRDefault="00041316">
            <w:pPr>
              <w:spacing w:line="360" w:lineRule="auto"/>
              <w:jc w:val="center"/>
              <w:rPr>
                <w:rFonts w:ascii="Times New Roman" w:eastAsia="仿宋" w:hAnsi="Times New Roman" w:cs="Times New Roman"/>
                <w:b/>
                <w:kern w:val="0"/>
                <w:sz w:val="24"/>
              </w:rPr>
            </w:pPr>
            <w:r w:rsidRPr="00BE75D0">
              <w:rPr>
                <w:rFonts w:ascii="Times New Roman" w:eastAsia="仿宋" w:hAnsi="Times New Roman" w:cs="Times New Roman"/>
                <w:b/>
                <w:kern w:val="0"/>
                <w:sz w:val="24"/>
              </w:rPr>
              <w:t>证书编号</w:t>
            </w:r>
          </w:p>
        </w:tc>
        <w:tc>
          <w:tcPr>
            <w:tcW w:w="1485" w:type="dxa"/>
            <w:vAlign w:val="center"/>
          </w:tcPr>
          <w:p w:rsidR="00821832" w:rsidRPr="00BE75D0" w:rsidRDefault="00041316">
            <w:pPr>
              <w:spacing w:line="360" w:lineRule="auto"/>
              <w:jc w:val="center"/>
              <w:rPr>
                <w:rFonts w:ascii="Times New Roman" w:eastAsia="仿宋" w:hAnsi="Times New Roman" w:cs="Times New Roman"/>
                <w:b/>
                <w:kern w:val="0"/>
                <w:sz w:val="24"/>
              </w:rPr>
            </w:pPr>
            <w:r w:rsidRPr="00BE75D0">
              <w:rPr>
                <w:rFonts w:ascii="Times New Roman" w:eastAsia="仿宋" w:hAnsi="Times New Roman" w:cs="Times New Roman"/>
                <w:b/>
                <w:kern w:val="0"/>
                <w:sz w:val="24"/>
              </w:rPr>
              <w:t>权利人</w:t>
            </w:r>
          </w:p>
        </w:tc>
        <w:tc>
          <w:tcPr>
            <w:tcW w:w="1697" w:type="dxa"/>
            <w:vAlign w:val="center"/>
          </w:tcPr>
          <w:p w:rsidR="00821832" w:rsidRPr="00BE75D0" w:rsidRDefault="00041316">
            <w:pPr>
              <w:spacing w:line="360" w:lineRule="auto"/>
              <w:jc w:val="center"/>
              <w:rPr>
                <w:rFonts w:ascii="Times New Roman" w:eastAsia="仿宋" w:hAnsi="Times New Roman" w:cs="Times New Roman"/>
                <w:b/>
                <w:kern w:val="0"/>
                <w:sz w:val="24"/>
              </w:rPr>
            </w:pPr>
            <w:r w:rsidRPr="00BE75D0">
              <w:rPr>
                <w:rFonts w:ascii="Times New Roman" w:eastAsia="仿宋" w:hAnsi="Times New Roman" w:cs="Times New Roman"/>
                <w:b/>
                <w:kern w:val="0"/>
                <w:sz w:val="24"/>
              </w:rPr>
              <w:t>发明人</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75D0">
              <w:rPr>
                <w:rFonts w:ascii="Times New Roman" w:hAnsi="Times New Roman" w:cs="Times New Roman"/>
                <w:color w:val="000000" w:themeColor="text1"/>
                <w:sz w:val="24"/>
              </w:rPr>
              <w:t>发明专利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75D0">
              <w:rPr>
                <w:rFonts w:ascii="Times New Roman" w:hAnsi="Times New Roman"/>
                <w:szCs w:val="21"/>
              </w:rPr>
              <w:t>一种高容量</w:t>
            </w:r>
            <w:proofErr w:type="gramStart"/>
            <w:r w:rsidRPr="00BE75D0">
              <w:rPr>
                <w:rFonts w:ascii="Times New Roman" w:hAnsi="Times New Roman"/>
                <w:szCs w:val="21"/>
              </w:rPr>
              <w:t>锂</w:t>
            </w:r>
            <w:proofErr w:type="gramEnd"/>
            <w:r w:rsidRPr="00BE75D0">
              <w:rPr>
                <w:rFonts w:ascii="Times New Roman" w:hAnsi="Times New Roman"/>
                <w:szCs w:val="21"/>
              </w:rPr>
              <w:t>离子电池复合负极材料的制备方法</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020.08.14</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Pr>
                <w:rFonts w:ascii="Times New Roman" w:hAnsi="Times New Roman"/>
                <w:szCs w:val="21"/>
              </w:rPr>
              <w:t>ZL201710033842.0</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常州大学</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18292C">
              <w:rPr>
                <w:rFonts w:ascii="Times New Roman" w:hAnsi="Times New Roman" w:cs="Times New Roman" w:hint="eastAsia"/>
                <w:color w:val="000000" w:themeColor="text1"/>
                <w:sz w:val="24"/>
              </w:rPr>
              <w:t>任玉荣、朱江流、杨波、丁建宁</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75D0">
              <w:rPr>
                <w:rFonts w:ascii="Times New Roman" w:hAnsi="Times New Roman" w:cs="Times New Roman"/>
                <w:color w:val="000000" w:themeColor="text1"/>
                <w:sz w:val="24"/>
              </w:rPr>
              <w:t>发明专利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75D0">
              <w:rPr>
                <w:rFonts w:ascii="Times New Roman" w:hAnsi="Times New Roman"/>
                <w:szCs w:val="21"/>
              </w:rPr>
              <w:t>一种新型</w:t>
            </w:r>
            <w:proofErr w:type="gramStart"/>
            <w:r w:rsidRPr="00BE75D0">
              <w:rPr>
                <w:rFonts w:ascii="Times New Roman" w:hAnsi="Times New Roman"/>
                <w:szCs w:val="21"/>
              </w:rPr>
              <w:t>锂</w:t>
            </w:r>
            <w:proofErr w:type="gramEnd"/>
            <w:r w:rsidRPr="00BE75D0">
              <w:rPr>
                <w:rFonts w:ascii="Times New Roman" w:hAnsi="Times New Roman"/>
                <w:szCs w:val="21"/>
              </w:rPr>
              <w:t>离子电池负极材料及其制备方法</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016.02.24</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Pr>
                <w:rFonts w:ascii="Times New Roman" w:hAnsi="Times New Roman"/>
                <w:szCs w:val="21"/>
                <w:lang w:bidi="ar"/>
              </w:rPr>
              <w:t>ZL201410357301.X</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常州大学</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18292C">
              <w:rPr>
                <w:rFonts w:ascii="Times New Roman" w:hAnsi="Times New Roman" w:cs="Times New Roman" w:hint="eastAsia"/>
                <w:color w:val="000000" w:themeColor="text1"/>
                <w:sz w:val="24"/>
              </w:rPr>
              <w:t>任玉荣、魏恒马、丁建宁</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75D0">
              <w:rPr>
                <w:rFonts w:ascii="Times New Roman" w:hAnsi="Times New Roman" w:cs="Times New Roman"/>
                <w:color w:val="000000" w:themeColor="text1"/>
                <w:sz w:val="24"/>
              </w:rPr>
              <w:t>发明专利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75D0">
              <w:rPr>
                <w:rFonts w:ascii="Times New Roman" w:hAnsi="Times New Roman"/>
              </w:rPr>
              <w:t>一种碳纳米管</w:t>
            </w:r>
            <w:r w:rsidRPr="00BE75D0">
              <w:rPr>
                <w:rFonts w:ascii="Times New Roman" w:hAnsi="Times New Roman"/>
              </w:rPr>
              <w:t>/MOF</w:t>
            </w:r>
            <w:r w:rsidRPr="00BE75D0">
              <w:rPr>
                <w:rFonts w:ascii="Times New Roman" w:hAnsi="Times New Roman"/>
              </w:rPr>
              <w:t>基硅碳复合材料及其制备方法和应用</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022.04.22</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Pr>
                <w:rFonts w:ascii="Times New Roman" w:hAnsi="Times New Roman"/>
              </w:rPr>
              <w:t>ZL202011008482.7</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EB071D">
              <w:rPr>
                <w:rFonts w:ascii="Times New Roman" w:hAnsi="Times New Roman" w:cs="Times New Roman" w:hint="eastAsia"/>
                <w:color w:val="000000" w:themeColor="text1"/>
                <w:sz w:val="24"/>
              </w:rPr>
              <w:t>中国科学院成都有机化学有限公司</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EB071D">
              <w:rPr>
                <w:rFonts w:ascii="Times New Roman" w:hAnsi="Times New Roman" w:cs="Times New Roman" w:hint="eastAsia"/>
                <w:color w:val="000000" w:themeColor="text1"/>
                <w:sz w:val="24"/>
              </w:rPr>
              <w:t>谢正伟</w:t>
            </w:r>
            <w:r>
              <w:rPr>
                <w:rFonts w:ascii="Times New Roman" w:hAnsi="Times New Roman" w:cs="Times New Roman" w:hint="eastAsia"/>
                <w:color w:val="000000" w:themeColor="text1"/>
                <w:sz w:val="24"/>
              </w:rPr>
              <w:t>、</w:t>
            </w:r>
            <w:r w:rsidRPr="00EB071D">
              <w:rPr>
                <w:rFonts w:ascii="Times New Roman" w:hAnsi="Times New Roman" w:cs="Times New Roman" w:hint="eastAsia"/>
                <w:color w:val="000000" w:themeColor="text1"/>
                <w:sz w:val="24"/>
              </w:rPr>
              <w:t>乔英钧</w:t>
            </w:r>
            <w:r>
              <w:rPr>
                <w:rFonts w:ascii="Times New Roman" w:hAnsi="Times New Roman" w:cs="Times New Roman" w:hint="eastAsia"/>
                <w:color w:val="000000" w:themeColor="text1"/>
                <w:sz w:val="24"/>
              </w:rPr>
              <w:t>、</w:t>
            </w:r>
            <w:proofErr w:type="gramStart"/>
            <w:r w:rsidRPr="00EB071D">
              <w:rPr>
                <w:rFonts w:ascii="Times New Roman" w:hAnsi="Times New Roman" w:cs="Times New Roman" w:hint="eastAsia"/>
                <w:color w:val="000000" w:themeColor="text1"/>
                <w:sz w:val="24"/>
              </w:rPr>
              <w:t>彭</w:t>
            </w:r>
            <w:proofErr w:type="gramEnd"/>
            <w:r w:rsidRPr="00EB071D">
              <w:rPr>
                <w:rFonts w:ascii="Times New Roman" w:hAnsi="Times New Roman" w:cs="Times New Roman" w:hint="eastAsia"/>
                <w:color w:val="000000" w:themeColor="text1"/>
                <w:sz w:val="24"/>
              </w:rPr>
              <w:t>工厂</w:t>
            </w:r>
            <w:r>
              <w:rPr>
                <w:rFonts w:ascii="Times New Roman" w:hAnsi="Times New Roman" w:cs="Times New Roman" w:hint="eastAsia"/>
                <w:color w:val="000000" w:themeColor="text1"/>
                <w:sz w:val="24"/>
              </w:rPr>
              <w:t>、瞿</w:t>
            </w:r>
            <w:r w:rsidRPr="00EB071D">
              <w:rPr>
                <w:rFonts w:ascii="Times New Roman" w:hAnsi="Times New Roman" w:cs="Times New Roman" w:hint="eastAsia"/>
                <w:color w:val="000000" w:themeColor="text1"/>
                <w:sz w:val="24"/>
              </w:rPr>
              <w:t>美臻</w:t>
            </w:r>
            <w:r>
              <w:rPr>
                <w:rFonts w:ascii="Times New Roman" w:hAnsi="Times New Roman" w:cs="Times New Roman" w:hint="eastAsia"/>
                <w:color w:val="000000" w:themeColor="text1"/>
                <w:sz w:val="24"/>
              </w:rPr>
              <w:t>、</w:t>
            </w:r>
            <w:r w:rsidRPr="00EB071D">
              <w:rPr>
                <w:rFonts w:ascii="Times New Roman" w:hAnsi="Times New Roman" w:cs="Times New Roman" w:hint="eastAsia"/>
                <w:color w:val="000000" w:themeColor="text1"/>
                <w:sz w:val="24"/>
              </w:rPr>
              <w:t>胡语芯</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75D0">
              <w:rPr>
                <w:rFonts w:ascii="Times New Roman" w:hAnsi="Times New Roman" w:cs="Times New Roman"/>
                <w:color w:val="000000" w:themeColor="text1"/>
                <w:sz w:val="24"/>
              </w:rPr>
              <w:t>发明专利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75D0">
              <w:rPr>
                <w:rFonts w:ascii="Times New Roman" w:hAnsi="Times New Roman"/>
                <w:szCs w:val="21"/>
              </w:rPr>
              <w:t>一种</w:t>
            </w:r>
            <w:proofErr w:type="gramStart"/>
            <w:r w:rsidRPr="00BE75D0">
              <w:rPr>
                <w:rFonts w:ascii="Times New Roman" w:hAnsi="Times New Roman"/>
                <w:szCs w:val="21"/>
              </w:rPr>
              <w:t>锂</w:t>
            </w:r>
            <w:proofErr w:type="gramEnd"/>
            <w:r w:rsidRPr="00BE75D0">
              <w:rPr>
                <w:rFonts w:ascii="Times New Roman" w:hAnsi="Times New Roman"/>
                <w:szCs w:val="21"/>
              </w:rPr>
              <w:t>离子电池复合负极材料镀膜的改性方法</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016.04.27</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Pr>
                <w:rFonts w:ascii="Times New Roman" w:hAnsi="Times New Roman"/>
                <w:szCs w:val="21"/>
              </w:rPr>
              <w:t>ZL201210283341.5</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常州大学</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18292C">
              <w:rPr>
                <w:rFonts w:ascii="Times New Roman" w:hAnsi="Times New Roman" w:cs="Times New Roman" w:hint="eastAsia"/>
                <w:color w:val="000000" w:themeColor="text1"/>
                <w:sz w:val="24"/>
              </w:rPr>
              <w:t>任玉荣、丁建宁、袁宁一、杨程、俞强</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75D0">
              <w:rPr>
                <w:rFonts w:ascii="Times New Roman" w:hAnsi="Times New Roman" w:cs="Times New Roman"/>
                <w:color w:val="000000" w:themeColor="text1"/>
                <w:sz w:val="24"/>
              </w:rPr>
              <w:lastRenderedPageBreak/>
              <w:t>发明专利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75D0">
              <w:rPr>
                <w:rFonts w:ascii="Times New Roman" w:hAnsi="Times New Roman"/>
                <w:szCs w:val="21"/>
              </w:rPr>
              <w:t>一种</w:t>
            </w:r>
            <w:r w:rsidRPr="00BE75D0">
              <w:rPr>
                <w:rFonts w:ascii="Times New Roman" w:hAnsi="Times New Roman"/>
                <w:szCs w:val="21"/>
              </w:rPr>
              <w:t>SiOx-G/PAA-</w:t>
            </w:r>
            <w:proofErr w:type="spellStart"/>
            <w:r w:rsidRPr="00BE75D0">
              <w:rPr>
                <w:rFonts w:ascii="Times New Roman" w:hAnsi="Times New Roman"/>
                <w:szCs w:val="21"/>
              </w:rPr>
              <w:t>PANi</w:t>
            </w:r>
            <w:proofErr w:type="spellEnd"/>
            <w:r w:rsidRPr="00BE75D0">
              <w:rPr>
                <w:rFonts w:ascii="Times New Roman" w:hAnsi="Times New Roman"/>
                <w:szCs w:val="21"/>
              </w:rPr>
              <w:t>/graphene</w:t>
            </w:r>
            <w:r w:rsidRPr="00BE75D0">
              <w:rPr>
                <w:rFonts w:ascii="Times New Roman" w:hAnsi="Times New Roman"/>
                <w:szCs w:val="21"/>
              </w:rPr>
              <w:t>复合材料的制备方法</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022.02.11</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Pr>
                <w:rFonts w:ascii="Times New Roman" w:hAnsi="Times New Roman"/>
                <w:szCs w:val="21"/>
                <w:lang w:bidi="ar"/>
              </w:rPr>
              <w:t>ZL201910268492.5</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常州大学</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18292C">
              <w:rPr>
                <w:rFonts w:ascii="Times New Roman" w:hAnsi="Times New Roman" w:cs="Times New Roman" w:hint="eastAsia"/>
                <w:color w:val="000000" w:themeColor="text1"/>
                <w:sz w:val="24"/>
              </w:rPr>
              <w:t>任玉荣、廖远红、陈智慧、刘振</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75D0">
              <w:rPr>
                <w:rFonts w:ascii="Times New Roman" w:hAnsi="Times New Roman" w:cs="Times New Roman"/>
                <w:color w:val="000000" w:themeColor="text1"/>
                <w:sz w:val="24"/>
              </w:rPr>
              <w:t>发明专利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75D0">
              <w:rPr>
                <w:rFonts w:ascii="Times New Roman" w:hAnsi="Times New Roman"/>
                <w:szCs w:val="21"/>
              </w:rPr>
              <w:t>一种</w:t>
            </w:r>
            <w:r w:rsidRPr="00BE75D0">
              <w:rPr>
                <w:rFonts w:ascii="Times New Roman" w:hAnsi="Times New Roman"/>
                <w:szCs w:val="21"/>
              </w:rPr>
              <w:t>SiOx-G/PAA-</w:t>
            </w:r>
            <w:proofErr w:type="spellStart"/>
            <w:r w:rsidRPr="00BE75D0">
              <w:rPr>
                <w:rFonts w:ascii="Times New Roman" w:hAnsi="Times New Roman"/>
                <w:szCs w:val="21"/>
              </w:rPr>
              <w:t>PANi</w:t>
            </w:r>
            <w:proofErr w:type="spellEnd"/>
            <w:r w:rsidRPr="00BE75D0">
              <w:rPr>
                <w:rFonts w:ascii="Times New Roman" w:hAnsi="Times New Roman"/>
                <w:szCs w:val="21"/>
              </w:rPr>
              <w:t>/Cu</w:t>
            </w:r>
            <w:r w:rsidRPr="00BE75D0">
              <w:rPr>
                <w:rFonts w:ascii="Times New Roman" w:hAnsi="Times New Roman"/>
                <w:szCs w:val="21"/>
              </w:rPr>
              <w:t>复合材料的制备方法</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022.01.04</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Pr>
                <w:rFonts w:ascii="Times New Roman" w:hAnsi="Times New Roman"/>
                <w:szCs w:val="21"/>
                <w:lang w:bidi="ar"/>
              </w:rPr>
              <w:t>ZL201910268497.8</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常州大学</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18292C">
              <w:rPr>
                <w:rFonts w:ascii="Times New Roman" w:hAnsi="Times New Roman" w:cs="Times New Roman" w:hint="eastAsia"/>
                <w:color w:val="000000" w:themeColor="text1"/>
                <w:sz w:val="24"/>
              </w:rPr>
              <w:t>任玉荣、廖远红、陈智慧、刘振</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实用新型专利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5420CB">
              <w:rPr>
                <w:rFonts w:ascii="Times New Roman" w:hAnsi="Times New Roman" w:hint="eastAsia"/>
              </w:rPr>
              <w:t>一种粉体包装机用加料机构及高精度投放装置</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020.12.08</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Pr>
                <w:rFonts w:ascii="Times New Roman" w:hAnsi="Times New Roman" w:hint="eastAsia"/>
              </w:rPr>
              <w:t>Z</w:t>
            </w:r>
            <w:r>
              <w:rPr>
                <w:rFonts w:ascii="Times New Roman" w:hAnsi="Times New Roman"/>
              </w:rPr>
              <w:t>L201922395628.7</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EB071D">
              <w:rPr>
                <w:rFonts w:ascii="Times New Roman" w:hAnsi="Times New Roman" w:cs="Times New Roman" w:hint="eastAsia"/>
                <w:color w:val="000000" w:themeColor="text1"/>
                <w:sz w:val="24"/>
              </w:rPr>
              <w:t>常州百利锂电智慧工厂有限公司</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proofErr w:type="gramStart"/>
            <w:r w:rsidRPr="005420CB">
              <w:rPr>
                <w:rFonts w:ascii="Times New Roman" w:hAnsi="Times New Roman" w:cs="Times New Roman" w:hint="eastAsia"/>
                <w:color w:val="000000" w:themeColor="text1"/>
                <w:sz w:val="24"/>
              </w:rPr>
              <w:t>戴真全</w:t>
            </w:r>
            <w:proofErr w:type="gramEnd"/>
            <w:r>
              <w:rPr>
                <w:rFonts w:ascii="Times New Roman" w:hAnsi="Times New Roman" w:cs="Times New Roman" w:hint="eastAsia"/>
                <w:color w:val="000000" w:themeColor="text1"/>
                <w:sz w:val="24"/>
              </w:rPr>
              <w:t>、</w:t>
            </w:r>
            <w:r w:rsidRPr="005420CB">
              <w:rPr>
                <w:rFonts w:ascii="Times New Roman" w:hAnsi="Times New Roman" w:cs="Times New Roman" w:hint="eastAsia"/>
                <w:color w:val="000000" w:themeColor="text1"/>
                <w:sz w:val="24"/>
              </w:rPr>
              <w:t>虞兰剑</w:t>
            </w:r>
            <w:r>
              <w:rPr>
                <w:rFonts w:ascii="Times New Roman" w:hAnsi="Times New Roman" w:cs="Times New Roman" w:hint="eastAsia"/>
                <w:color w:val="000000" w:themeColor="text1"/>
                <w:sz w:val="24"/>
              </w:rPr>
              <w:t>、</w:t>
            </w:r>
            <w:r w:rsidRPr="005420CB">
              <w:rPr>
                <w:rFonts w:ascii="Times New Roman" w:hAnsi="Times New Roman" w:cs="Times New Roman" w:hint="eastAsia"/>
                <w:color w:val="000000" w:themeColor="text1"/>
                <w:sz w:val="24"/>
              </w:rPr>
              <w:t>袁红东</w:t>
            </w:r>
            <w:r>
              <w:rPr>
                <w:rFonts w:ascii="Times New Roman" w:hAnsi="Times New Roman" w:cs="Times New Roman" w:hint="eastAsia"/>
                <w:color w:val="000000" w:themeColor="text1"/>
                <w:sz w:val="24"/>
              </w:rPr>
              <w:t>、</w:t>
            </w:r>
            <w:r w:rsidRPr="005420CB">
              <w:rPr>
                <w:rFonts w:ascii="Times New Roman" w:hAnsi="Times New Roman" w:cs="Times New Roman" w:hint="eastAsia"/>
                <w:color w:val="000000" w:themeColor="text1"/>
                <w:sz w:val="24"/>
              </w:rPr>
              <w:t>施明中</w:t>
            </w:r>
            <w:r>
              <w:rPr>
                <w:rFonts w:ascii="Times New Roman" w:hAnsi="Times New Roman" w:cs="Times New Roman" w:hint="eastAsia"/>
                <w:color w:val="000000" w:themeColor="text1"/>
                <w:sz w:val="24"/>
              </w:rPr>
              <w:t>、</w:t>
            </w:r>
            <w:r w:rsidRPr="005420CB">
              <w:rPr>
                <w:rFonts w:ascii="Times New Roman" w:hAnsi="Times New Roman" w:cs="Times New Roman" w:hint="eastAsia"/>
                <w:color w:val="000000" w:themeColor="text1"/>
                <w:sz w:val="24"/>
              </w:rPr>
              <w:t>孙宇</w:t>
            </w:r>
            <w:r>
              <w:rPr>
                <w:rFonts w:ascii="Times New Roman" w:hAnsi="Times New Roman" w:cs="Times New Roman" w:hint="eastAsia"/>
                <w:color w:val="000000" w:themeColor="text1"/>
                <w:sz w:val="24"/>
              </w:rPr>
              <w:t>、</w:t>
            </w:r>
            <w:proofErr w:type="gramStart"/>
            <w:r w:rsidRPr="005420CB">
              <w:rPr>
                <w:rFonts w:ascii="Times New Roman" w:hAnsi="Times New Roman" w:cs="Times New Roman" w:hint="eastAsia"/>
                <w:color w:val="000000" w:themeColor="text1"/>
                <w:sz w:val="24"/>
              </w:rPr>
              <w:t>淳</w:t>
            </w:r>
            <w:proofErr w:type="gramEnd"/>
            <w:r w:rsidRPr="005420CB">
              <w:rPr>
                <w:rFonts w:ascii="Times New Roman" w:hAnsi="Times New Roman" w:cs="Times New Roman" w:hint="eastAsia"/>
                <w:color w:val="000000" w:themeColor="text1"/>
                <w:sz w:val="24"/>
              </w:rPr>
              <w:t>洋</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实用新型专利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1FFB">
              <w:rPr>
                <w:rFonts w:ascii="Times New Roman" w:hAnsi="Times New Roman" w:hint="eastAsia"/>
              </w:rPr>
              <w:t>锂电物料</w:t>
            </w:r>
            <w:proofErr w:type="gramStart"/>
            <w:r w:rsidRPr="00BE1FFB">
              <w:rPr>
                <w:rFonts w:ascii="Times New Roman" w:hAnsi="Times New Roman" w:hint="eastAsia"/>
              </w:rPr>
              <w:t>活动料仓</w:t>
            </w:r>
            <w:proofErr w:type="gramEnd"/>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022.09.13</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sidRPr="000754EE">
              <w:rPr>
                <w:rFonts w:ascii="Times New Roman" w:hAnsi="Times New Roman"/>
              </w:rPr>
              <w:t>ZL202220777994.8</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EB071D">
              <w:rPr>
                <w:rFonts w:ascii="Times New Roman" w:hAnsi="Times New Roman" w:cs="Times New Roman" w:hint="eastAsia"/>
                <w:color w:val="000000" w:themeColor="text1"/>
                <w:sz w:val="24"/>
              </w:rPr>
              <w:t>常州百利锂电智慧工厂有限公司</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41391A">
              <w:rPr>
                <w:rFonts w:ascii="Times New Roman" w:hAnsi="Times New Roman" w:cs="Times New Roman" w:hint="eastAsia"/>
                <w:color w:val="000000" w:themeColor="text1"/>
                <w:sz w:val="24"/>
              </w:rPr>
              <w:t>虞兰剑</w:t>
            </w:r>
            <w:r>
              <w:rPr>
                <w:rFonts w:ascii="Times New Roman" w:hAnsi="Times New Roman" w:cs="Times New Roman" w:hint="eastAsia"/>
                <w:color w:val="000000" w:themeColor="text1"/>
                <w:sz w:val="24"/>
              </w:rPr>
              <w:t>、</w:t>
            </w:r>
            <w:r w:rsidRPr="0041391A">
              <w:rPr>
                <w:rFonts w:ascii="Times New Roman" w:hAnsi="Times New Roman" w:cs="Times New Roman" w:hint="eastAsia"/>
                <w:color w:val="000000" w:themeColor="text1"/>
                <w:sz w:val="24"/>
              </w:rPr>
              <w:t>袁红东</w:t>
            </w:r>
            <w:r>
              <w:rPr>
                <w:rFonts w:ascii="Times New Roman" w:hAnsi="Times New Roman" w:cs="Times New Roman" w:hint="eastAsia"/>
                <w:color w:val="000000" w:themeColor="text1"/>
                <w:sz w:val="24"/>
              </w:rPr>
              <w:t>、</w:t>
            </w:r>
            <w:r w:rsidRPr="0041391A">
              <w:rPr>
                <w:rFonts w:ascii="Times New Roman" w:hAnsi="Times New Roman" w:cs="Times New Roman" w:hint="eastAsia"/>
                <w:color w:val="000000" w:themeColor="text1"/>
                <w:sz w:val="24"/>
              </w:rPr>
              <w:t>王方芳</w:t>
            </w:r>
            <w:r>
              <w:rPr>
                <w:rFonts w:ascii="Times New Roman" w:hAnsi="Times New Roman" w:cs="Times New Roman" w:hint="eastAsia"/>
                <w:color w:val="000000" w:themeColor="text1"/>
                <w:sz w:val="24"/>
              </w:rPr>
              <w:t>、</w:t>
            </w:r>
            <w:r w:rsidRPr="0041391A">
              <w:rPr>
                <w:rFonts w:ascii="Times New Roman" w:hAnsi="Times New Roman" w:cs="Times New Roman" w:hint="eastAsia"/>
                <w:color w:val="000000" w:themeColor="text1"/>
                <w:sz w:val="24"/>
              </w:rPr>
              <w:t>朱凡</w:t>
            </w:r>
            <w:r>
              <w:rPr>
                <w:rFonts w:ascii="Times New Roman" w:hAnsi="Times New Roman" w:cs="Times New Roman" w:hint="eastAsia"/>
                <w:color w:val="000000" w:themeColor="text1"/>
                <w:sz w:val="24"/>
              </w:rPr>
              <w:t>、</w:t>
            </w:r>
            <w:r w:rsidRPr="0041391A">
              <w:rPr>
                <w:rFonts w:ascii="Times New Roman" w:hAnsi="Times New Roman" w:cs="Times New Roman" w:hint="eastAsia"/>
                <w:color w:val="000000" w:themeColor="text1"/>
                <w:sz w:val="24"/>
              </w:rPr>
              <w:t>栾晓宁</w:t>
            </w:r>
            <w:r>
              <w:rPr>
                <w:rFonts w:ascii="Times New Roman" w:hAnsi="Times New Roman" w:cs="Times New Roman" w:hint="eastAsia"/>
                <w:color w:val="000000" w:themeColor="text1"/>
                <w:sz w:val="24"/>
              </w:rPr>
              <w:t>、</w:t>
            </w:r>
            <w:r w:rsidRPr="0041391A">
              <w:rPr>
                <w:rFonts w:ascii="Times New Roman" w:hAnsi="Times New Roman" w:cs="Times New Roman" w:hint="eastAsia"/>
                <w:color w:val="000000" w:themeColor="text1"/>
                <w:sz w:val="24"/>
              </w:rPr>
              <w:t>刘畅</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实用新型专利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1FFB">
              <w:rPr>
                <w:rFonts w:ascii="Times New Roman" w:hAnsi="Times New Roman" w:hint="eastAsia"/>
              </w:rPr>
              <w:t>粉体进料装置</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023.04.11</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sidRPr="000754EE">
              <w:rPr>
                <w:rFonts w:ascii="Times New Roman" w:hAnsi="Times New Roman"/>
              </w:rPr>
              <w:t>ZL202223363459.7</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1FFB">
              <w:rPr>
                <w:rFonts w:ascii="Times New Roman" w:hAnsi="Times New Roman" w:cs="Times New Roman" w:hint="eastAsia"/>
                <w:color w:val="000000" w:themeColor="text1"/>
                <w:sz w:val="24"/>
              </w:rPr>
              <w:t>贝特瑞（江苏）新能源材料有限公司</w:t>
            </w:r>
            <w:r w:rsidRPr="00BE1FFB">
              <w:rPr>
                <w:rFonts w:ascii="Times New Roman" w:hAnsi="Times New Roman" w:cs="Times New Roman" w:hint="eastAsia"/>
                <w:color w:val="000000" w:themeColor="text1"/>
                <w:sz w:val="24"/>
              </w:rPr>
              <w:t xml:space="preserve"> </w:t>
            </w:r>
          </w:p>
        </w:tc>
        <w:tc>
          <w:tcPr>
            <w:tcW w:w="1697" w:type="dxa"/>
            <w:vAlign w:val="center"/>
          </w:tcPr>
          <w:p w:rsidR="006601D6" w:rsidRPr="00BE1FFB" w:rsidRDefault="006601D6" w:rsidP="006601D6">
            <w:pPr>
              <w:spacing w:line="240" w:lineRule="exact"/>
              <w:jc w:val="center"/>
              <w:rPr>
                <w:rFonts w:ascii="Times New Roman" w:hAnsi="Times New Roman" w:cs="Times New Roman"/>
                <w:color w:val="000000" w:themeColor="text1"/>
                <w:sz w:val="24"/>
              </w:rPr>
            </w:pPr>
            <w:r w:rsidRPr="00BE1FFB">
              <w:rPr>
                <w:rFonts w:ascii="Times New Roman" w:hAnsi="Times New Roman" w:cs="Times New Roman" w:hint="eastAsia"/>
                <w:color w:val="000000" w:themeColor="text1"/>
                <w:sz w:val="24"/>
              </w:rPr>
              <w:t>毕建辉</w:t>
            </w:r>
            <w:r>
              <w:rPr>
                <w:rFonts w:ascii="Times New Roman" w:hAnsi="Times New Roman" w:cs="Times New Roman" w:hint="eastAsia"/>
                <w:color w:val="000000" w:themeColor="text1"/>
                <w:sz w:val="24"/>
              </w:rPr>
              <w:t>、</w:t>
            </w:r>
            <w:r w:rsidRPr="00BE1FFB">
              <w:rPr>
                <w:rFonts w:ascii="Times New Roman" w:hAnsi="Times New Roman" w:cs="Times New Roman" w:hint="eastAsia"/>
                <w:color w:val="000000" w:themeColor="text1"/>
                <w:sz w:val="24"/>
              </w:rPr>
              <w:t>程兴旺</w:t>
            </w:r>
            <w:r w:rsidRPr="00BE1FFB">
              <w:rPr>
                <w:rFonts w:ascii="Times New Roman" w:hAnsi="Times New Roman" w:cs="Times New Roman" w:hint="eastAsia"/>
                <w:color w:val="000000" w:themeColor="text1"/>
                <w:sz w:val="24"/>
              </w:rPr>
              <w:t xml:space="preserve"> </w:t>
            </w:r>
            <w:r w:rsidRPr="00BE1FFB">
              <w:rPr>
                <w:rFonts w:ascii="Times New Roman" w:hAnsi="Times New Roman" w:cs="Times New Roman" w:hint="eastAsia"/>
                <w:color w:val="000000" w:themeColor="text1"/>
                <w:sz w:val="24"/>
              </w:rPr>
              <w:t>郭昌亮</w:t>
            </w:r>
            <w:r>
              <w:rPr>
                <w:rFonts w:ascii="Times New Roman" w:hAnsi="Times New Roman" w:cs="Times New Roman" w:hint="eastAsia"/>
                <w:color w:val="000000" w:themeColor="text1"/>
                <w:sz w:val="24"/>
              </w:rPr>
              <w:t>、</w:t>
            </w:r>
            <w:r w:rsidRPr="00BE1FFB">
              <w:rPr>
                <w:rFonts w:ascii="Times New Roman" w:hAnsi="Times New Roman" w:cs="Times New Roman" w:hint="eastAsia"/>
                <w:color w:val="000000" w:themeColor="text1"/>
                <w:sz w:val="24"/>
              </w:rPr>
              <w:t>李洋</w:t>
            </w:r>
            <w:r>
              <w:rPr>
                <w:rFonts w:ascii="Times New Roman" w:hAnsi="Times New Roman" w:cs="Times New Roman" w:hint="eastAsia"/>
                <w:color w:val="000000" w:themeColor="text1"/>
                <w:sz w:val="24"/>
              </w:rPr>
              <w:t>、</w:t>
            </w:r>
            <w:r w:rsidRPr="00BE1FFB">
              <w:rPr>
                <w:rFonts w:ascii="Times New Roman" w:hAnsi="Times New Roman" w:cs="Times New Roman" w:hint="eastAsia"/>
                <w:color w:val="000000" w:themeColor="text1"/>
                <w:sz w:val="24"/>
              </w:rPr>
              <w:t>杨红强</w:t>
            </w:r>
          </w:p>
        </w:tc>
      </w:tr>
      <w:tr w:rsidR="006601D6" w:rsidRPr="00BE75D0" w:rsidTr="0005676F">
        <w:trPr>
          <w:trHeight w:val="680"/>
        </w:trPr>
        <w:tc>
          <w:tcPr>
            <w:tcW w:w="105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实用新型专利</w:t>
            </w:r>
          </w:p>
        </w:tc>
        <w:tc>
          <w:tcPr>
            <w:tcW w:w="1698" w:type="dxa"/>
            <w:vAlign w:val="center"/>
          </w:tcPr>
          <w:p w:rsidR="006601D6" w:rsidRPr="00BE75D0" w:rsidRDefault="006601D6" w:rsidP="006601D6">
            <w:pPr>
              <w:pStyle w:val="a4"/>
              <w:spacing w:before="100" w:after="100" w:line="420" w:lineRule="exact"/>
              <w:jc w:val="center"/>
              <w:rPr>
                <w:rFonts w:ascii="Times New Roman" w:hAnsi="Times New Roman"/>
              </w:rPr>
            </w:pPr>
            <w:r w:rsidRPr="00BE1FFB">
              <w:rPr>
                <w:rFonts w:ascii="Times New Roman" w:hAnsi="Times New Roman" w:hint="eastAsia"/>
              </w:rPr>
              <w:t>自压实坩埚</w:t>
            </w:r>
          </w:p>
        </w:tc>
        <w:tc>
          <w:tcPr>
            <w:tcW w:w="1160"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023.05.23</w:t>
            </w:r>
          </w:p>
        </w:tc>
        <w:tc>
          <w:tcPr>
            <w:tcW w:w="1325" w:type="dxa"/>
            <w:vAlign w:val="center"/>
          </w:tcPr>
          <w:p w:rsidR="006601D6" w:rsidRDefault="006601D6" w:rsidP="006601D6">
            <w:pPr>
              <w:pStyle w:val="a4"/>
              <w:spacing w:before="100" w:after="100" w:line="420" w:lineRule="exact"/>
              <w:jc w:val="center"/>
              <w:rPr>
                <w:rFonts w:ascii="Times New Roman" w:hAnsi="Times New Roman"/>
              </w:rPr>
            </w:pPr>
            <w:r w:rsidRPr="000754EE">
              <w:rPr>
                <w:rFonts w:ascii="Times New Roman" w:hAnsi="Times New Roman"/>
              </w:rPr>
              <w:t>ZL202222602815.X</w:t>
            </w:r>
          </w:p>
        </w:tc>
        <w:tc>
          <w:tcPr>
            <w:tcW w:w="1485"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1FFB">
              <w:rPr>
                <w:rFonts w:ascii="Times New Roman" w:hAnsi="Times New Roman" w:cs="Times New Roman" w:hint="eastAsia"/>
                <w:color w:val="000000" w:themeColor="text1"/>
                <w:sz w:val="24"/>
              </w:rPr>
              <w:t>贝特瑞（江苏）新能源材料有限公司</w:t>
            </w:r>
          </w:p>
        </w:tc>
        <w:tc>
          <w:tcPr>
            <w:tcW w:w="1697" w:type="dxa"/>
            <w:vAlign w:val="center"/>
          </w:tcPr>
          <w:p w:rsidR="006601D6" w:rsidRPr="00BE75D0" w:rsidRDefault="006601D6" w:rsidP="006601D6">
            <w:pPr>
              <w:spacing w:line="240" w:lineRule="exact"/>
              <w:jc w:val="center"/>
              <w:rPr>
                <w:rFonts w:ascii="Times New Roman" w:hAnsi="Times New Roman" w:cs="Times New Roman"/>
                <w:color w:val="000000" w:themeColor="text1"/>
                <w:sz w:val="24"/>
              </w:rPr>
            </w:pPr>
            <w:r w:rsidRPr="00BE1FFB">
              <w:rPr>
                <w:rFonts w:ascii="Times New Roman" w:hAnsi="Times New Roman" w:cs="Times New Roman" w:hint="eastAsia"/>
                <w:color w:val="000000" w:themeColor="text1"/>
                <w:sz w:val="24"/>
              </w:rPr>
              <w:t>俞晨阳</w:t>
            </w:r>
            <w:r>
              <w:rPr>
                <w:rFonts w:ascii="Times New Roman" w:hAnsi="Times New Roman" w:cs="Times New Roman" w:hint="eastAsia"/>
                <w:color w:val="000000" w:themeColor="text1"/>
                <w:sz w:val="24"/>
              </w:rPr>
              <w:t>、</w:t>
            </w:r>
            <w:r w:rsidRPr="00BE1FFB">
              <w:rPr>
                <w:rFonts w:ascii="Times New Roman" w:hAnsi="Times New Roman" w:cs="Times New Roman" w:hint="eastAsia"/>
                <w:color w:val="000000" w:themeColor="text1"/>
                <w:sz w:val="24"/>
              </w:rPr>
              <w:t>程兴旺</w:t>
            </w:r>
            <w:r>
              <w:rPr>
                <w:rFonts w:ascii="Times New Roman" w:hAnsi="Times New Roman" w:cs="Times New Roman" w:hint="eastAsia"/>
                <w:color w:val="000000" w:themeColor="text1"/>
                <w:sz w:val="24"/>
              </w:rPr>
              <w:t>、</w:t>
            </w:r>
            <w:r w:rsidRPr="00BE1FFB">
              <w:rPr>
                <w:rFonts w:ascii="Times New Roman" w:hAnsi="Times New Roman" w:cs="Times New Roman" w:hint="eastAsia"/>
                <w:color w:val="000000" w:themeColor="text1"/>
                <w:sz w:val="24"/>
              </w:rPr>
              <w:t>郭昌亮</w:t>
            </w:r>
            <w:r>
              <w:rPr>
                <w:rFonts w:ascii="Times New Roman" w:hAnsi="Times New Roman" w:cs="Times New Roman" w:hint="eastAsia"/>
                <w:color w:val="000000" w:themeColor="text1"/>
                <w:sz w:val="24"/>
              </w:rPr>
              <w:t>、</w:t>
            </w:r>
            <w:r w:rsidRPr="00BE1FFB">
              <w:rPr>
                <w:rFonts w:ascii="Times New Roman" w:hAnsi="Times New Roman" w:cs="Times New Roman" w:hint="eastAsia"/>
                <w:color w:val="000000" w:themeColor="text1"/>
                <w:sz w:val="24"/>
              </w:rPr>
              <w:t>李洋</w:t>
            </w:r>
            <w:r>
              <w:rPr>
                <w:rFonts w:ascii="Times New Roman" w:hAnsi="Times New Roman" w:cs="Times New Roman" w:hint="eastAsia"/>
                <w:color w:val="000000" w:themeColor="text1"/>
                <w:sz w:val="24"/>
              </w:rPr>
              <w:t>、</w:t>
            </w:r>
            <w:r w:rsidRPr="00BE1FFB">
              <w:rPr>
                <w:rFonts w:ascii="Times New Roman" w:hAnsi="Times New Roman" w:cs="Times New Roman" w:hint="eastAsia"/>
                <w:color w:val="000000" w:themeColor="text1"/>
                <w:sz w:val="24"/>
              </w:rPr>
              <w:t>杨红强</w:t>
            </w:r>
          </w:p>
        </w:tc>
      </w:tr>
    </w:tbl>
    <w:p w:rsidR="00041316" w:rsidRDefault="00041316">
      <w:pPr>
        <w:rPr>
          <w:rFonts w:ascii="Times New Roman" w:eastAsia="仿宋_GB2312" w:hAnsi="Times New Roman" w:cs="Times New Roman"/>
          <w:bCs/>
          <w:sz w:val="32"/>
          <w:szCs w:val="32"/>
        </w:rPr>
      </w:pPr>
    </w:p>
    <w:p w:rsidR="00821832" w:rsidRPr="00BE75D0" w:rsidRDefault="00041316">
      <w:pPr>
        <w:rPr>
          <w:rFonts w:ascii="Times New Roman" w:eastAsia="仿宋_GB2312" w:hAnsi="Times New Roman" w:cs="Times New Roman"/>
          <w:bCs/>
          <w:sz w:val="32"/>
          <w:szCs w:val="32"/>
        </w:rPr>
      </w:pPr>
      <w:r w:rsidRPr="00BE75D0">
        <w:rPr>
          <w:rFonts w:ascii="Times New Roman" w:eastAsia="仿宋_GB2312" w:hAnsi="Times New Roman" w:cs="Times New Roman"/>
          <w:bCs/>
          <w:sz w:val="32"/>
          <w:szCs w:val="32"/>
        </w:rPr>
        <w:t>项目简介：</w:t>
      </w:r>
    </w:p>
    <w:p w:rsidR="00BE75D0" w:rsidRPr="00BE75D0" w:rsidRDefault="00BE75D0" w:rsidP="00BE75D0">
      <w:pPr>
        <w:ind w:firstLineChars="200" w:firstLine="640"/>
        <w:rPr>
          <w:rFonts w:ascii="Times New Roman" w:eastAsia="仿宋_GB2312" w:hAnsi="Times New Roman" w:cs="Times New Roman"/>
          <w:bCs/>
          <w:sz w:val="32"/>
          <w:szCs w:val="32"/>
        </w:rPr>
      </w:pPr>
      <w:r w:rsidRPr="00BE75D0">
        <w:rPr>
          <w:rFonts w:ascii="Times New Roman" w:eastAsia="仿宋_GB2312" w:hAnsi="Times New Roman" w:cs="Times New Roman"/>
          <w:bCs/>
          <w:sz w:val="32"/>
          <w:szCs w:val="32"/>
        </w:rPr>
        <w:t>石墨负极体系向硅基负极体系升级是</w:t>
      </w:r>
      <w:r w:rsidR="00613D26">
        <w:rPr>
          <w:rFonts w:ascii="Times New Roman" w:eastAsia="仿宋_GB2312" w:hAnsi="Times New Roman" w:cs="Times New Roman" w:hint="eastAsia"/>
          <w:bCs/>
          <w:sz w:val="32"/>
          <w:szCs w:val="32"/>
        </w:rPr>
        <w:t>提升动力电池</w:t>
      </w:r>
      <w:r w:rsidRPr="00BE75D0">
        <w:rPr>
          <w:rFonts w:ascii="Times New Roman" w:eastAsia="仿宋_GB2312" w:hAnsi="Times New Roman" w:cs="Times New Roman"/>
          <w:bCs/>
          <w:sz w:val="32"/>
          <w:szCs w:val="32"/>
        </w:rPr>
        <w:t>能量密度的重要突破方向。而硅基负极材料存在较大体积膨胀和导电性低等本征缺陷及规模化生产一致性差，严重影响了电池的安全性和稳定性。</w:t>
      </w:r>
    </w:p>
    <w:p w:rsidR="00BE75D0" w:rsidRPr="00BE75D0" w:rsidRDefault="00613D26" w:rsidP="00BE75D0">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本</w:t>
      </w:r>
      <w:r w:rsidR="00BE75D0" w:rsidRPr="00BE75D0">
        <w:rPr>
          <w:rFonts w:ascii="Times New Roman" w:eastAsia="仿宋_GB2312" w:hAnsi="Times New Roman" w:cs="Times New Roman"/>
          <w:bCs/>
          <w:sz w:val="32"/>
          <w:szCs w:val="32"/>
        </w:rPr>
        <w:t>项目</w:t>
      </w:r>
      <w:r>
        <w:rPr>
          <w:rFonts w:ascii="Times New Roman" w:eastAsia="仿宋_GB2312" w:hAnsi="Times New Roman" w:cs="Times New Roman" w:hint="eastAsia"/>
          <w:bCs/>
          <w:sz w:val="32"/>
          <w:szCs w:val="32"/>
        </w:rPr>
        <w:t>针对该问题，取得了</w:t>
      </w:r>
      <w:r w:rsidR="00BE75D0" w:rsidRPr="00BE75D0">
        <w:rPr>
          <w:rFonts w:ascii="Times New Roman" w:eastAsia="仿宋_GB2312" w:hAnsi="Times New Roman" w:cs="Times New Roman"/>
          <w:bCs/>
          <w:sz w:val="32"/>
          <w:szCs w:val="32"/>
        </w:rPr>
        <w:t>基础理论和技术突破，收获了具有国际领先水平的创新成果</w:t>
      </w:r>
      <w:r>
        <w:rPr>
          <w:rFonts w:ascii="Times New Roman" w:eastAsia="仿宋_GB2312" w:hAnsi="Times New Roman" w:cs="Times New Roman" w:hint="eastAsia"/>
          <w:bCs/>
          <w:sz w:val="32"/>
          <w:szCs w:val="32"/>
        </w:rPr>
        <w:t>。项目共获授权专利</w:t>
      </w:r>
      <w:r>
        <w:rPr>
          <w:rFonts w:ascii="Times New Roman" w:eastAsia="仿宋_GB2312" w:hAnsi="Times New Roman" w:cs="Times New Roman" w:hint="eastAsia"/>
          <w:bCs/>
          <w:sz w:val="32"/>
          <w:szCs w:val="32"/>
        </w:rPr>
        <w:t>5</w:t>
      </w:r>
      <w:r>
        <w:rPr>
          <w:rFonts w:ascii="Times New Roman" w:eastAsia="仿宋_GB2312" w:hAnsi="Times New Roman" w:cs="Times New Roman"/>
          <w:bCs/>
          <w:sz w:val="32"/>
          <w:szCs w:val="32"/>
        </w:rPr>
        <w:t>0</w:t>
      </w:r>
      <w:r>
        <w:rPr>
          <w:rFonts w:ascii="Times New Roman" w:eastAsia="仿宋_GB2312" w:hAnsi="Times New Roman" w:cs="Times New Roman" w:hint="eastAsia"/>
          <w:bCs/>
          <w:sz w:val="32"/>
          <w:szCs w:val="32"/>
        </w:rPr>
        <w:t>余</w:t>
      </w:r>
      <w:r>
        <w:rPr>
          <w:rFonts w:ascii="Times New Roman" w:eastAsia="仿宋_GB2312" w:hAnsi="Times New Roman" w:cs="Times New Roman" w:hint="eastAsia"/>
          <w:bCs/>
          <w:sz w:val="32"/>
          <w:szCs w:val="32"/>
        </w:rPr>
        <w:lastRenderedPageBreak/>
        <w:t>件，发表论文</w:t>
      </w: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篇。</w:t>
      </w:r>
      <w:r w:rsidR="00E43E46">
        <w:rPr>
          <w:rFonts w:ascii="Times New Roman" w:eastAsia="仿宋_GB2312" w:hAnsi="Times New Roman" w:cs="Times New Roman" w:hint="eastAsia"/>
          <w:bCs/>
          <w:sz w:val="32"/>
          <w:szCs w:val="32"/>
        </w:rPr>
        <w:t>该</w:t>
      </w:r>
      <w:r>
        <w:rPr>
          <w:rFonts w:ascii="Times New Roman" w:eastAsia="仿宋_GB2312" w:hAnsi="Times New Roman" w:cs="Times New Roman" w:hint="eastAsia"/>
          <w:bCs/>
          <w:sz w:val="32"/>
          <w:szCs w:val="32"/>
        </w:rPr>
        <w:t>项目</w:t>
      </w:r>
      <w:r w:rsidR="00E43E46">
        <w:rPr>
          <w:rFonts w:ascii="Times New Roman" w:eastAsia="仿宋_GB2312" w:hAnsi="Times New Roman" w:cs="Times New Roman" w:hint="eastAsia"/>
          <w:bCs/>
          <w:sz w:val="32"/>
          <w:szCs w:val="32"/>
        </w:rPr>
        <w:t>成果</w:t>
      </w:r>
      <w:r w:rsidR="00BE75D0" w:rsidRPr="00BE75D0">
        <w:rPr>
          <w:rFonts w:ascii="Times New Roman" w:eastAsia="仿宋_GB2312" w:hAnsi="Times New Roman" w:cs="Times New Roman" w:hint="eastAsia"/>
          <w:bCs/>
          <w:sz w:val="32"/>
          <w:szCs w:val="32"/>
        </w:rPr>
        <w:t>已在</w:t>
      </w:r>
      <w:r>
        <w:rPr>
          <w:rFonts w:ascii="Times New Roman" w:eastAsia="仿宋_GB2312" w:hAnsi="Times New Roman" w:cs="Times New Roman" w:hint="eastAsia"/>
          <w:bCs/>
          <w:sz w:val="32"/>
          <w:szCs w:val="32"/>
        </w:rPr>
        <w:t>合作单位</w:t>
      </w:r>
      <w:r w:rsidR="00BE75D0" w:rsidRPr="00BE75D0">
        <w:rPr>
          <w:rFonts w:ascii="Times New Roman" w:eastAsia="仿宋_GB2312" w:hAnsi="Times New Roman" w:cs="Times New Roman" w:hint="eastAsia"/>
          <w:bCs/>
          <w:sz w:val="32"/>
          <w:szCs w:val="32"/>
        </w:rPr>
        <w:t>产业化，开发的产品已在三星</w:t>
      </w:r>
      <w:r w:rsidR="00BE75D0" w:rsidRPr="00BE75D0">
        <w:rPr>
          <w:rFonts w:ascii="Times New Roman" w:eastAsia="仿宋_GB2312" w:hAnsi="Times New Roman" w:cs="Times New Roman" w:hint="eastAsia"/>
          <w:bCs/>
          <w:sz w:val="32"/>
          <w:szCs w:val="32"/>
        </w:rPr>
        <w:t>SDI</w:t>
      </w:r>
      <w:r w:rsidR="00BE75D0" w:rsidRPr="00BE75D0">
        <w:rPr>
          <w:rFonts w:ascii="Times New Roman" w:eastAsia="仿宋_GB2312" w:hAnsi="Times New Roman" w:cs="Times New Roman" w:hint="eastAsia"/>
          <w:bCs/>
          <w:sz w:val="32"/>
          <w:szCs w:val="32"/>
        </w:rPr>
        <w:t>、</w:t>
      </w:r>
      <w:r w:rsidR="00BE75D0" w:rsidRPr="00BE75D0">
        <w:rPr>
          <w:rFonts w:ascii="Times New Roman" w:eastAsia="仿宋_GB2312" w:hAnsi="Times New Roman" w:cs="Times New Roman" w:hint="eastAsia"/>
          <w:bCs/>
          <w:sz w:val="32"/>
          <w:szCs w:val="32"/>
        </w:rPr>
        <w:t>SKI</w:t>
      </w:r>
      <w:r w:rsidR="00BE75D0" w:rsidRPr="00BE75D0">
        <w:rPr>
          <w:rFonts w:ascii="Times New Roman" w:eastAsia="仿宋_GB2312" w:hAnsi="Times New Roman" w:cs="Times New Roman" w:hint="eastAsia"/>
          <w:bCs/>
          <w:sz w:val="32"/>
          <w:szCs w:val="32"/>
        </w:rPr>
        <w:t>等国际新能源领域巨头企业推广使用。</w:t>
      </w:r>
    </w:p>
    <w:sectPr w:rsidR="00BE75D0" w:rsidRPr="00BE7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JiZGJhZjEwMjdmMTczNTExODBiMTJmN2Q0ZjNmMTcifQ=="/>
  </w:docVars>
  <w:rsids>
    <w:rsidRoot w:val="5F710E58"/>
    <w:rsid w:val="00041316"/>
    <w:rsid w:val="0005676F"/>
    <w:rsid w:val="0018292C"/>
    <w:rsid w:val="0041391A"/>
    <w:rsid w:val="005420CB"/>
    <w:rsid w:val="005A3314"/>
    <w:rsid w:val="00613D26"/>
    <w:rsid w:val="006444FA"/>
    <w:rsid w:val="006601D6"/>
    <w:rsid w:val="00821832"/>
    <w:rsid w:val="00BE1FFB"/>
    <w:rsid w:val="00BE75D0"/>
    <w:rsid w:val="00CB612A"/>
    <w:rsid w:val="00E43E46"/>
    <w:rsid w:val="00EB071D"/>
    <w:rsid w:val="5F71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A9465-1871-4FB6-8036-14A370CA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qFormat/>
    <w:rsid w:val="0005676F"/>
    <w:pPr>
      <w:widowControl/>
      <w:spacing w:beforeAutospacing="1" w:afterAutospacing="1"/>
      <w:jc w:val="left"/>
    </w:pPr>
    <w:rPr>
      <w:rFonts w:asciiTheme="minorEastAsia" w:hAnsiTheme="minorEastAsia"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Yu Xiaoxiang</cp:lastModifiedBy>
  <cp:revision>13</cp:revision>
  <dcterms:created xsi:type="dcterms:W3CDTF">2023-06-09T02:46:00Z</dcterms:created>
  <dcterms:modified xsi:type="dcterms:W3CDTF">2023-06-21T06:02:00Z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F95E5398EF634A6298CE73E88F266110_11</vt:lpwstr>
  </property>
</Properties>
</file>